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EB6FD" w14:textId="15BB2DDE" w:rsidR="004C37D5" w:rsidRPr="00AD2F5C" w:rsidRDefault="004C37D5" w:rsidP="007A36B9">
      <w:pPr>
        <w:spacing w:after="0" w:line="240" w:lineRule="auto"/>
        <w:jc w:val="right"/>
        <w:rPr>
          <w:rFonts w:eastAsia="Times New Roman" w:cstheme="minorHAnsi"/>
          <w:bCs/>
          <w:i/>
          <w:lang w:eastAsia="pl-PL"/>
        </w:rPr>
      </w:pPr>
      <w:r w:rsidRPr="00FB5CEF">
        <w:rPr>
          <w:rFonts w:eastAsia="Times New Roman" w:cstheme="minorHAnsi"/>
          <w:bCs/>
          <w:i/>
          <w:lang w:eastAsia="pl-PL"/>
        </w:rPr>
        <w:t>Załącznik nr 1 do SWZ – składany wraz z ofertą</w:t>
      </w:r>
      <w:r w:rsidR="006E7994" w:rsidRPr="00AD2F5C">
        <w:rPr>
          <w:rFonts w:eastAsia="Times New Roman" w:cstheme="minorHAnsi"/>
          <w:bCs/>
          <w:i/>
          <w:lang w:eastAsia="pl-PL"/>
        </w:rPr>
        <w:t xml:space="preserve">                                                 </w:t>
      </w:r>
    </w:p>
    <w:p w14:paraId="5B8EF946" w14:textId="77777777" w:rsidR="004C37D5" w:rsidRPr="00AD2F5C" w:rsidRDefault="004C37D5" w:rsidP="004C37D5">
      <w:pPr>
        <w:spacing w:after="0" w:line="240" w:lineRule="auto"/>
        <w:rPr>
          <w:rFonts w:eastAsia="Times New Roman" w:cstheme="minorHAnsi"/>
          <w:lang w:eastAsia="pl-PL"/>
        </w:rPr>
      </w:pPr>
    </w:p>
    <w:p w14:paraId="16FDEBE4" w14:textId="77777777" w:rsidR="004C37D5" w:rsidRPr="00AD2F5C" w:rsidRDefault="004C37D5" w:rsidP="004C37D5">
      <w:pPr>
        <w:spacing w:after="0" w:line="240" w:lineRule="auto"/>
        <w:ind w:left="317" w:hanging="340"/>
        <w:jc w:val="center"/>
        <w:rPr>
          <w:rFonts w:eastAsia="Calibri" w:cstheme="minorHAnsi"/>
        </w:rPr>
      </w:pPr>
      <w:r w:rsidRPr="00AD2F5C">
        <w:rPr>
          <w:rFonts w:eastAsia="Calibri" w:cstheme="minorHAnsi"/>
          <w:b/>
          <w:bCs/>
        </w:rPr>
        <w:t xml:space="preserve">OPIS PRZEDMIOTU ZAMÓWIENIA </w:t>
      </w:r>
    </w:p>
    <w:p w14:paraId="264F4E2A" w14:textId="77777777" w:rsidR="004C37D5" w:rsidRPr="00AD2F5C" w:rsidRDefault="004C37D5" w:rsidP="004C37D5">
      <w:pPr>
        <w:spacing w:after="0" w:line="240" w:lineRule="auto"/>
        <w:jc w:val="center"/>
        <w:outlineLvl w:val="0"/>
        <w:rPr>
          <w:rFonts w:eastAsia="Calibri" w:cstheme="minorHAnsi"/>
          <w:b/>
          <w:bCs/>
        </w:rPr>
      </w:pPr>
    </w:p>
    <w:p w14:paraId="4B766DE9" w14:textId="77777777" w:rsidR="004C37D5" w:rsidRPr="00AD2F5C" w:rsidRDefault="004C37D5" w:rsidP="004C37D5">
      <w:pPr>
        <w:tabs>
          <w:tab w:val="left" w:pos="0"/>
        </w:tabs>
        <w:spacing w:after="0" w:line="240" w:lineRule="auto"/>
        <w:jc w:val="center"/>
        <w:rPr>
          <w:rFonts w:eastAsia="Calibri" w:cstheme="minorHAnsi"/>
          <w:b/>
          <w:kern w:val="28"/>
          <w:lang w:eastAsia="pl-PL"/>
        </w:rPr>
      </w:pPr>
      <w:r w:rsidRPr="00AD2F5C">
        <w:rPr>
          <w:rFonts w:eastAsia="Calibri" w:cstheme="minorHAnsi"/>
          <w:kern w:val="28"/>
          <w:lang w:val="x-none" w:eastAsia="pl-PL"/>
        </w:rPr>
        <w:t xml:space="preserve">Dotyczy postępowania o udzielenie zamówienia publicznego prowadzonego w trybie </w:t>
      </w:r>
      <w:r w:rsidRPr="00AD2F5C">
        <w:rPr>
          <w:rFonts w:eastAsia="Calibri" w:cstheme="minorHAnsi"/>
          <w:kern w:val="28"/>
          <w:lang w:eastAsia="pl-PL"/>
        </w:rPr>
        <w:t>podstawowym</w:t>
      </w:r>
      <w:r w:rsidRPr="00AD2F5C">
        <w:rPr>
          <w:rFonts w:eastAsia="Calibri" w:cstheme="minorHAnsi"/>
          <w:kern w:val="28"/>
          <w:lang w:val="x-none" w:eastAsia="pl-PL"/>
        </w:rPr>
        <w:t xml:space="preserve"> </w:t>
      </w:r>
      <w:r w:rsidRPr="00AD2F5C">
        <w:rPr>
          <w:rFonts w:eastAsia="Calibri" w:cstheme="minorHAnsi"/>
          <w:kern w:val="28"/>
          <w:lang w:eastAsia="pl-PL"/>
        </w:rPr>
        <w:t>bez przeprowadzenia negocjacji,</w:t>
      </w:r>
      <w:r w:rsidRPr="00AD2F5C">
        <w:rPr>
          <w:rFonts w:eastAsia="Calibri" w:cstheme="minorHAnsi"/>
          <w:b/>
          <w:kern w:val="28"/>
          <w:lang w:eastAsia="pl-PL"/>
        </w:rPr>
        <w:t xml:space="preserve"> </w:t>
      </w:r>
      <w:r w:rsidRPr="00AD2F5C">
        <w:rPr>
          <w:rFonts w:eastAsia="Calibri" w:cstheme="minorHAnsi"/>
          <w:kern w:val="28"/>
          <w:lang w:eastAsia="pl-PL"/>
        </w:rPr>
        <w:t>pod nazwą:</w:t>
      </w:r>
      <w:r w:rsidRPr="00AD2F5C">
        <w:rPr>
          <w:rFonts w:eastAsia="Calibri" w:cstheme="minorHAnsi"/>
          <w:b/>
          <w:kern w:val="28"/>
          <w:lang w:val="x-none" w:eastAsia="pl-PL"/>
        </w:rPr>
        <w:t xml:space="preserve"> </w:t>
      </w:r>
    </w:p>
    <w:p w14:paraId="19635685" w14:textId="1854C38F" w:rsidR="004C37D5" w:rsidRPr="00AD2F5C" w:rsidRDefault="002D793F" w:rsidP="004C37D5">
      <w:pPr>
        <w:spacing w:after="0" w:line="240" w:lineRule="auto"/>
        <w:jc w:val="center"/>
        <w:outlineLvl w:val="0"/>
        <w:rPr>
          <w:rFonts w:eastAsia="Calibri" w:cstheme="minorHAnsi"/>
          <w:b/>
          <w:bCs/>
        </w:rPr>
      </w:pPr>
      <w:bookmarkStart w:id="0" w:name="_Hlk181608132"/>
      <w:r w:rsidRPr="00AD2F5C">
        <w:rPr>
          <w:rFonts w:eastAsia="Times New Roman" w:cstheme="minorHAnsi"/>
          <w:b/>
          <w:lang w:eastAsia="pl-PL"/>
        </w:rPr>
        <w:t>D</w:t>
      </w:r>
      <w:r w:rsidR="00D723CC" w:rsidRPr="00AD2F5C">
        <w:rPr>
          <w:rFonts w:eastAsia="Times New Roman" w:cstheme="minorHAnsi"/>
          <w:b/>
          <w:lang w:eastAsia="pl-PL"/>
        </w:rPr>
        <w:t>ostawa</w:t>
      </w:r>
      <w:r w:rsidR="00E17132">
        <w:rPr>
          <w:rFonts w:eastAsia="Times New Roman" w:cstheme="minorHAnsi"/>
          <w:b/>
          <w:lang w:eastAsia="pl-PL"/>
        </w:rPr>
        <w:t xml:space="preserve"> dwóch </w:t>
      </w:r>
      <w:r w:rsidR="00D723CC" w:rsidRPr="00AD2F5C">
        <w:rPr>
          <w:rFonts w:eastAsia="Times New Roman" w:cstheme="minorHAnsi"/>
          <w:b/>
          <w:lang w:eastAsia="pl-PL"/>
        </w:rPr>
        <w:t xml:space="preserve"> samochodów osobowo–dostawczych typu </w:t>
      </w:r>
      <w:r w:rsidRPr="00AD2F5C">
        <w:rPr>
          <w:rFonts w:eastAsia="Times New Roman" w:cstheme="minorHAnsi"/>
          <w:b/>
          <w:lang w:eastAsia="pl-PL"/>
        </w:rPr>
        <w:t>f</w:t>
      </w:r>
      <w:r w:rsidR="00D723CC" w:rsidRPr="00AD2F5C">
        <w:rPr>
          <w:rFonts w:eastAsia="Times New Roman" w:cstheme="minorHAnsi"/>
          <w:b/>
          <w:lang w:eastAsia="pl-PL"/>
        </w:rPr>
        <w:t xml:space="preserve">urgon </w:t>
      </w:r>
      <w:r w:rsidRPr="00AD2F5C">
        <w:rPr>
          <w:rFonts w:eastAsia="Times New Roman" w:cstheme="minorHAnsi"/>
          <w:b/>
          <w:lang w:eastAsia="pl-PL"/>
        </w:rPr>
        <w:t>b</w:t>
      </w:r>
      <w:r w:rsidR="00D723CC" w:rsidRPr="00AD2F5C">
        <w:rPr>
          <w:rFonts w:eastAsia="Times New Roman" w:cstheme="minorHAnsi"/>
          <w:b/>
          <w:lang w:eastAsia="pl-PL"/>
        </w:rPr>
        <w:t>rygadowy dla Akademii Sztuk Teatralnych im. Stanisława Wyspiańskiego w Krakowie</w:t>
      </w:r>
      <w:r w:rsidR="004C37D5" w:rsidRPr="00AD2F5C">
        <w:rPr>
          <w:rFonts w:eastAsia="Times New Roman" w:cstheme="minorHAnsi"/>
          <w:b/>
          <w:lang w:eastAsia="pl-PL"/>
        </w:rPr>
        <w:t xml:space="preserve"> </w:t>
      </w:r>
      <w:r w:rsidR="004C37D5" w:rsidRPr="00AD2F5C">
        <w:rPr>
          <w:rFonts w:eastAsia="Calibri" w:cstheme="minorHAnsi"/>
          <w:b/>
          <w:bCs/>
        </w:rPr>
        <w:t xml:space="preserve"> </w:t>
      </w:r>
      <w:bookmarkEnd w:id="0"/>
    </w:p>
    <w:p w14:paraId="1E6FA64F" w14:textId="77777777" w:rsidR="008C7E0D" w:rsidRDefault="008C7E0D" w:rsidP="008C7E0D">
      <w:pPr>
        <w:spacing w:after="0" w:line="240" w:lineRule="auto"/>
        <w:outlineLvl w:val="0"/>
        <w:rPr>
          <w:rFonts w:ascii="Calibri" w:eastAsia="Calibri" w:hAnsi="Calibri" w:cs="Times New Roman"/>
          <w:b/>
          <w:bCs/>
          <w:color w:val="FF0000"/>
          <w:sz w:val="10"/>
          <w:szCs w:val="18"/>
        </w:rPr>
      </w:pPr>
    </w:p>
    <w:p w14:paraId="3C4BE716" w14:textId="77777777" w:rsidR="008C7E0D" w:rsidRDefault="008C7E0D" w:rsidP="008C7E0D">
      <w:pPr>
        <w:spacing w:after="0" w:line="240" w:lineRule="auto"/>
        <w:rPr>
          <w:rFonts w:ascii="Calibri" w:eastAsia="Calibri" w:hAnsi="Calibri" w:cs="Calibri"/>
          <w:b/>
          <w:color w:val="FF0000"/>
          <w:kern w:val="28"/>
          <w:sz w:val="18"/>
          <w:szCs w:val="18"/>
          <w:highlight w:val="yellow"/>
          <w:lang w:eastAsia="pl-PL"/>
        </w:rPr>
      </w:pPr>
    </w:p>
    <w:p w14:paraId="1C11B8D2" w14:textId="77777777" w:rsidR="00E95AC1" w:rsidRDefault="008C7E0D" w:rsidP="008C7E0D">
      <w:pPr>
        <w:widowControl w:val="0"/>
        <w:suppressAutoHyphens/>
        <w:spacing w:after="0" w:line="240" w:lineRule="auto"/>
        <w:jc w:val="both"/>
        <w:rPr>
          <w:rFonts w:eastAsia="Calibri" w:cstheme="minorHAnsi"/>
          <w:b/>
        </w:rPr>
      </w:pPr>
      <w:r w:rsidRPr="008C7E0D">
        <w:rPr>
          <w:rFonts w:ascii="Calibri" w:eastAsia="Times New Roman" w:hAnsi="Calibri" w:cs="Calibri"/>
          <w:lang w:eastAsia="pl-PL"/>
        </w:rPr>
        <w:t>Przedmiotem</w:t>
      </w:r>
      <w:r w:rsidRPr="008C7E0D">
        <w:rPr>
          <w:rFonts w:ascii="Calibri" w:eastAsia="Times New Roman" w:hAnsi="Calibri" w:cs="Calibri"/>
          <w:spacing w:val="2"/>
          <w:lang w:eastAsia="pl-PL"/>
        </w:rPr>
        <w:t xml:space="preserve"> </w:t>
      </w:r>
      <w:r w:rsidRPr="00F77441">
        <w:rPr>
          <w:rFonts w:ascii="Calibri" w:eastAsia="Times New Roman" w:hAnsi="Calibri" w:cs="Calibri"/>
          <w:lang w:eastAsia="pl-PL"/>
        </w:rPr>
        <w:t xml:space="preserve">zamówienia są </w:t>
      </w:r>
      <w:r w:rsidRPr="0079297B">
        <w:rPr>
          <w:rFonts w:ascii="Calibri" w:eastAsia="Times New Roman" w:hAnsi="Calibri" w:cs="Calibri"/>
          <w:b/>
          <w:lang w:eastAsia="pl-PL"/>
        </w:rPr>
        <w:t>samochody osobowo–dostawcze typu furgon brygadowy dla Akademii Sztuk Teatralnych im. Stanisława Wyspiańskiego w Krakowie</w:t>
      </w:r>
      <w:r w:rsidR="00A336E9" w:rsidRPr="0079297B">
        <w:rPr>
          <w:rFonts w:ascii="Calibri" w:eastAsia="Times New Roman" w:hAnsi="Calibri" w:cs="Calibri"/>
          <w:b/>
          <w:lang w:eastAsia="pl-PL"/>
        </w:rPr>
        <w:t xml:space="preserve">, </w:t>
      </w:r>
      <w:r w:rsidR="00A336E9" w:rsidRPr="0079297B">
        <w:rPr>
          <w:rFonts w:eastAsia="Calibri" w:cstheme="minorHAnsi"/>
          <w:b/>
        </w:rPr>
        <w:t>odpowiednio w odniesieniu od jednej do dwóch części zamówienia</w:t>
      </w:r>
      <w:r w:rsidR="00F77441" w:rsidRPr="0079297B">
        <w:rPr>
          <w:rFonts w:eastAsia="Calibri" w:cstheme="minorHAnsi"/>
          <w:b/>
        </w:rPr>
        <w:t>:</w:t>
      </w:r>
    </w:p>
    <w:p w14:paraId="46ED0E49" w14:textId="6EEC1778" w:rsidR="008C7E0D" w:rsidRPr="0079297B" w:rsidRDefault="00F77441" w:rsidP="008C7E0D">
      <w:pPr>
        <w:widowControl w:val="0"/>
        <w:suppressAutoHyphens/>
        <w:spacing w:after="0" w:line="240" w:lineRule="auto"/>
        <w:jc w:val="both"/>
        <w:rPr>
          <w:rFonts w:eastAsia="Calibri" w:cstheme="minorHAnsi"/>
          <w:b/>
        </w:rPr>
      </w:pPr>
      <w:r w:rsidRPr="0079297B">
        <w:rPr>
          <w:rFonts w:eastAsia="Calibri" w:cstheme="minorHAnsi"/>
          <w:b/>
        </w:rPr>
        <w:t>C</w:t>
      </w:r>
      <w:r w:rsidR="002A3203" w:rsidRPr="0079297B">
        <w:rPr>
          <w:rFonts w:eastAsia="Calibri" w:cstheme="minorHAnsi"/>
          <w:b/>
        </w:rPr>
        <w:t>zęś</w:t>
      </w:r>
      <w:r w:rsidRPr="0079297B">
        <w:rPr>
          <w:rFonts w:eastAsia="Calibri" w:cstheme="minorHAnsi"/>
          <w:b/>
        </w:rPr>
        <w:t>ć</w:t>
      </w:r>
      <w:r w:rsidR="002A3203" w:rsidRPr="0079297B">
        <w:rPr>
          <w:rFonts w:eastAsia="Calibri" w:cstheme="minorHAnsi"/>
          <w:b/>
        </w:rPr>
        <w:t xml:space="preserve"> 1 zamówienia </w:t>
      </w:r>
      <w:r w:rsidRPr="0079297B">
        <w:rPr>
          <w:rFonts w:eastAsia="Calibri" w:cstheme="minorHAnsi"/>
          <w:b/>
        </w:rPr>
        <w:t xml:space="preserve">– samochód (1 sztuka) </w:t>
      </w:r>
      <w:r w:rsidR="002A3203" w:rsidRPr="0079297B">
        <w:rPr>
          <w:rFonts w:eastAsia="Calibri" w:cstheme="minorHAnsi"/>
          <w:b/>
        </w:rPr>
        <w:t>przeznaczon</w:t>
      </w:r>
      <w:r w:rsidRPr="0079297B">
        <w:rPr>
          <w:rFonts w:eastAsia="Calibri" w:cstheme="minorHAnsi"/>
          <w:b/>
        </w:rPr>
        <w:t>y</w:t>
      </w:r>
      <w:r w:rsidR="002A3203" w:rsidRPr="0079297B">
        <w:rPr>
          <w:rFonts w:eastAsia="Calibri" w:cstheme="minorHAnsi"/>
          <w:b/>
        </w:rPr>
        <w:t xml:space="preserve"> do użytkowania przez jednostki Zamawiającego w Krakowie)</w:t>
      </w:r>
    </w:p>
    <w:p w14:paraId="17DC0669" w14:textId="0EDD6BDC" w:rsidR="00F77441" w:rsidRPr="0079297B" w:rsidRDefault="00F77441" w:rsidP="002A3203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eastAsia="Calibri" w:cstheme="minorHAnsi"/>
          <w:b/>
        </w:rPr>
      </w:pPr>
      <w:r w:rsidRPr="0079297B">
        <w:rPr>
          <w:rFonts w:eastAsia="Calibri" w:cstheme="minorHAnsi"/>
          <w:b/>
        </w:rPr>
        <w:t xml:space="preserve">Część 2 zamówienia – samochód (1 sztuka) </w:t>
      </w:r>
      <w:r w:rsidRPr="0079297B">
        <w:rPr>
          <w:rFonts w:eastAsia="Times New Roman" w:cstheme="minorHAnsi"/>
          <w:b/>
          <w:bCs/>
          <w:lang w:eastAsia="pl-PL"/>
        </w:rPr>
        <w:t>przeznaczony do użytkowania przez filię Zamawiającego w Bytomiu</w:t>
      </w:r>
      <w:r w:rsidRPr="0079297B">
        <w:rPr>
          <w:rFonts w:eastAsia="Times New Roman" w:cstheme="minorHAnsi"/>
          <w:b/>
          <w:lang w:eastAsia="pl-PL"/>
        </w:rPr>
        <w:t>.</w:t>
      </w:r>
    </w:p>
    <w:p w14:paraId="764EC37A" w14:textId="6C23D8BE" w:rsidR="00F77441" w:rsidRPr="0079297B" w:rsidRDefault="0079297B" w:rsidP="002A3203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eastAsia="Calibri" w:cstheme="minorHAnsi"/>
        </w:rPr>
      </w:pPr>
      <w:r>
        <w:rPr>
          <w:rFonts w:eastAsia="Times New Roman" w:cstheme="minorHAnsi"/>
          <w:lang w:eastAsia="pl-PL"/>
        </w:rPr>
        <w:t>Dostawa przedmiotu zamówienia dla każdej z części zamówienia nastąpi do siedziby Zamawiającego w Krakowie</w:t>
      </w:r>
      <w:r w:rsidR="00B43584" w:rsidRPr="00B43584">
        <w:rPr>
          <w:rFonts w:ascii="Calibri" w:eastAsia="Times New Roman" w:hAnsi="Calibri" w:cs="Calibri"/>
          <w:lang w:eastAsia="pl-PL"/>
        </w:rPr>
        <w:t xml:space="preserve"> </w:t>
      </w:r>
      <w:r w:rsidR="00B43584" w:rsidRPr="008C7E0D">
        <w:rPr>
          <w:rFonts w:ascii="Calibri" w:eastAsia="Times New Roman" w:hAnsi="Calibri" w:cs="Calibri"/>
          <w:lang w:eastAsia="pl-PL"/>
        </w:rPr>
        <w:t>przy ul. Straszewskiego 22</w:t>
      </w:r>
      <w:r w:rsidR="00B43584">
        <w:rPr>
          <w:rFonts w:eastAsia="Times New Roman" w:cstheme="minorHAnsi"/>
          <w:lang w:eastAsia="pl-PL"/>
        </w:rPr>
        <w:t xml:space="preserve">, </w:t>
      </w:r>
      <w:r w:rsidR="00B43584" w:rsidRPr="008C7E0D">
        <w:rPr>
          <w:rFonts w:ascii="Calibri" w:eastAsia="Times New Roman" w:hAnsi="Calibri" w:cs="Calibri"/>
          <w:lang w:eastAsia="pl-PL"/>
        </w:rPr>
        <w:t>wraz z kompletnym wyposażeniem wymaganym w dokumentach zamówienia i przekazanie do użytku.</w:t>
      </w:r>
    </w:p>
    <w:p w14:paraId="0F49D173" w14:textId="77777777" w:rsidR="008C7E0D" w:rsidRPr="008C7E0D" w:rsidRDefault="008C7E0D" w:rsidP="008C7E0D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5332C92F" w14:textId="71C0EBD7" w:rsidR="00B43584" w:rsidRPr="008C7E0D" w:rsidRDefault="00B43584" w:rsidP="00B43584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8C7E0D">
        <w:rPr>
          <w:rFonts w:ascii="Calibri" w:eastAsia="Times New Roman" w:hAnsi="Calibri" w:cs="Calibri"/>
          <w:lang w:eastAsia="pl-PL"/>
        </w:rPr>
        <w:t xml:space="preserve">Oferowany przedmiot zamówienia ma być fabrycznie nowy, bez wad i uszkodzeń, sprawny technicznie, bezpieczny, kompletny i gotowy do użytku, wyprodukowany nie wcześniej niż w 2024 roku oraz musi spełniać wymagania normy emisji spalin co najmniej EURO 6, a także musi spełniać wymagania techniczno-funkcjonalne wyszczególnione w opisie przedmiotu zamówienia, stanowiącym załącznik </w:t>
      </w:r>
      <w:r>
        <w:rPr>
          <w:rFonts w:ascii="Calibri" w:eastAsia="Times New Roman" w:hAnsi="Calibri" w:cs="Calibri"/>
          <w:lang w:eastAsia="pl-PL"/>
        </w:rPr>
        <w:t xml:space="preserve">nr 1 </w:t>
      </w:r>
      <w:r w:rsidRPr="008C7E0D">
        <w:rPr>
          <w:rFonts w:ascii="Calibri" w:eastAsia="Times New Roman" w:hAnsi="Calibri" w:cs="Calibri"/>
          <w:lang w:eastAsia="pl-PL"/>
        </w:rPr>
        <w:t>do SWZ.</w:t>
      </w:r>
    </w:p>
    <w:p w14:paraId="5E5CF0F4" w14:textId="77777777" w:rsidR="00B43584" w:rsidRPr="008C7E0D" w:rsidRDefault="00B43584" w:rsidP="00B43584">
      <w:pPr>
        <w:widowControl w:val="0"/>
        <w:suppressAutoHyphens/>
        <w:spacing w:after="0" w:line="240" w:lineRule="auto"/>
        <w:outlineLvl w:val="0"/>
        <w:rPr>
          <w:rFonts w:ascii="Calibri" w:eastAsia="Times New Roman" w:hAnsi="Calibri" w:cs="Calibri"/>
          <w:color w:val="FF0000"/>
          <w:lang w:eastAsia="pl-PL"/>
        </w:rPr>
      </w:pPr>
    </w:p>
    <w:p w14:paraId="1DF4F4D5" w14:textId="0EF8B089" w:rsidR="008C7E0D" w:rsidRPr="008C7E0D" w:rsidRDefault="008C7E0D" w:rsidP="008C7E0D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8C7E0D">
        <w:rPr>
          <w:rFonts w:ascii="Calibri" w:eastAsia="Times New Roman" w:hAnsi="Calibri" w:cs="Calibri"/>
          <w:lang w:eastAsia="pl-PL"/>
        </w:rPr>
        <w:t xml:space="preserve">Przedmiot zamówienia musi  posiadać parametry techniczne i funkcjonalne nie gorsze niż podane w poniższej tabeli – opis przedmiotu zamówienia. </w:t>
      </w:r>
    </w:p>
    <w:p w14:paraId="596150DD" w14:textId="77777777" w:rsidR="008C7E0D" w:rsidRPr="008C7E0D" w:rsidRDefault="008C7E0D" w:rsidP="008C7E0D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0568250D" w14:textId="711F0A19" w:rsidR="008C7E0D" w:rsidRPr="00B43584" w:rsidRDefault="008C7E0D" w:rsidP="008C7E0D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B43584">
        <w:rPr>
          <w:rFonts w:ascii="Calibri" w:eastAsia="Times New Roman" w:hAnsi="Calibri" w:cs="Calibri"/>
          <w:b/>
          <w:lang w:eastAsia="pl-PL"/>
        </w:rPr>
        <w:t xml:space="preserve">Tabelę w zakresie opisu oferowanego towaru wypełnia Wykonawca, podając </w:t>
      </w:r>
      <w:r w:rsidR="00B43584">
        <w:rPr>
          <w:rFonts w:ascii="Calibri" w:eastAsia="Times New Roman" w:hAnsi="Calibri" w:cs="Calibri"/>
          <w:b/>
          <w:lang w:eastAsia="pl-PL"/>
        </w:rPr>
        <w:t xml:space="preserve">w prawej kolumnie </w:t>
      </w:r>
      <w:r w:rsidRPr="00B43584">
        <w:rPr>
          <w:rFonts w:ascii="Calibri" w:eastAsia="Times New Roman" w:hAnsi="Calibri" w:cs="Calibri"/>
          <w:b/>
          <w:lang w:eastAsia="pl-PL"/>
        </w:rPr>
        <w:t>parametry techniczne i funkcjonalne oferowanego samochodu/oferowanych samochodów.</w:t>
      </w:r>
      <w:r w:rsidR="00630CB7">
        <w:rPr>
          <w:rFonts w:ascii="Calibri" w:eastAsia="Times New Roman" w:hAnsi="Calibri" w:cs="Calibri"/>
          <w:b/>
          <w:lang w:eastAsia="pl-PL"/>
        </w:rPr>
        <w:t xml:space="preserve"> </w:t>
      </w:r>
      <w:r w:rsidR="00B43584">
        <w:rPr>
          <w:rFonts w:ascii="Calibri" w:eastAsia="Times New Roman" w:hAnsi="Calibri" w:cs="Calibri"/>
          <w:b/>
          <w:lang w:eastAsia="pl-PL"/>
        </w:rPr>
        <w:t xml:space="preserve">W przypadku oferowania samochodów o odmiennych parametrach dla części 1 i części 2 zamówienia Wykonawca jest zobowiązany to wyraźnie </w:t>
      </w:r>
      <w:r w:rsidR="00E95AC1">
        <w:rPr>
          <w:rFonts w:ascii="Calibri" w:eastAsia="Times New Roman" w:hAnsi="Calibri" w:cs="Calibri"/>
          <w:b/>
          <w:lang w:eastAsia="pl-PL"/>
        </w:rPr>
        <w:t xml:space="preserve">wykazać – </w:t>
      </w:r>
      <w:r w:rsidR="00B43584">
        <w:rPr>
          <w:rFonts w:ascii="Calibri" w:eastAsia="Times New Roman" w:hAnsi="Calibri" w:cs="Calibri"/>
          <w:b/>
          <w:lang w:eastAsia="pl-PL"/>
        </w:rPr>
        <w:t>opisać</w:t>
      </w:r>
      <w:r w:rsidR="00E95AC1">
        <w:rPr>
          <w:rFonts w:ascii="Calibri" w:eastAsia="Times New Roman" w:hAnsi="Calibri" w:cs="Calibri"/>
          <w:b/>
          <w:lang w:eastAsia="pl-PL"/>
        </w:rPr>
        <w:t xml:space="preserve"> w poniższej tabeli</w:t>
      </w:r>
      <w:r w:rsidR="00B43584">
        <w:rPr>
          <w:rFonts w:ascii="Calibri" w:eastAsia="Times New Roman" w:hAnsi="Calibri" w:cs="Calibri"/>
          <w:b/>
          <w:lang w:eastAsia="pl-PL"/>
        </w:rPr>
        <w:t>.</w:t>
      </w:r>
    </w:p>
    <w:p w14:paraId="07621361" w14:textId="77777777" w:rsidR="008C7E0D" w:rsidRPr="008C7E0D" w:rsidRDefault="008C7E0D" w:rsidP="008C7E0D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077F8EFF" w14:textId="77777777" w:rsidR="008C7E0D" w:rsidRPr="008C7E0D" w:rsidRDefault="008C7E0D" w:rsidP="008C7E0D">
      <w:pPr>
        <w:spacing w:after="0" w:line="240" w:lineRule="auto"/>
        <w:jc w:val="both"/>
        <w:rPr>
          <w:rFonts w:ascii="Calibri" w:eastAsia="Calibri" w:hAnsi="Calibri" w:cs="Calibri"/>
          <w:kern w:val="28"/>
          <w:u w:val="single"/>
          <w:lang w:val="x-none" w:eastAsia="pl-PL"/>
        </w:rPr>
      </w:pPr>
      <w:r w:rsidRPr="008C7E0D">
        <w:rPr>
          <w:rFonts w:ascii="Calibri" w:eastAsia="Calibri" w:hAnsi="Calibri" w:cs="Calibri"/>
          <w:kern w:val="28"/>
          <w:u w:val="single"/>
          <w:lang w:val="x-none" w:eastAsia="pl-PL"/>
        </w:rPr>
        <w:t>Zamawiający informuje, że niezłożenie wraz z ofertą wypełnionego i podpisanego opisu przedmiotu zamówienia / opisu oferowanego towaru, skutkować będzie odrzuceniem oferty jako niezgodnej z warunkami zamówienia.</w:t>
      </w:r>
    </w:p>
    <w:p w14:paraId="439D7459" w14:textId="77777777" w:rsidR="008C7E0D" w:rsidRPr="008C7E0D" w:rsidRDefault="008C7E0D" w:rsidP="008C7E0D">
      <w:pPr>
        <w:spacing w:after="0" w:line="240" w:lineRule="auto"/>
        <w:jc w:val="both"/>
        <w:rPr>
          <w:rFonts w:ascii="Calibri" w:eastAsia="Calibri" w:hAnsi="Calibri" w:cs="Calibri"/>
          <w:b/>
          <w:color w:val="FF0000"/>
          <w:kern w:val="28"/>
          <w:highlight w:val="yellow"/>
          <w:lang w:eastAsia="pl-PL"/>
        </w:rPr>
      </w:pPr>
      <w:r w:rsidRPr="008C7E0D">
        <w:rPr>
          <w:rFonts w:ascii="Calibri" w:eastAsia="Calibri" w:hAnsi="Calibri" w:cs="Calibri"/>
          <w:kern w:val="28"/>
          <w:lang w:val="x-none" w:eastAsia="pl-PL"/>
        </w:rPr>
        <w:t>Zamawiający informuje, że opis przedmiotu zamówienia / opis oferowanego towaru nie stanowi dokumentu składanego w celu potwierdzenia spełniania warunków udziału w postępowaniu, o których mowa w art. 112 ust. 1 ustawy oraz nie jest przedmiotowym środkiem dowodowym, tzn. nie podlega on uzupełnieniu po upływie terminu składania ofert.</w:t>
      </w:r>
    </w:p>
    <w:p w14:paraId="0A855E84" w14:textId="43D15C18" w:rsidR="008C7E0D" w:rsidRDefault="008C7E0D" w:rsidP="008C7E0D">
      <w:pPr>
        <w:keepNext/>
        <w:widowControl w:val="0"/>
        <w:suppressAutoHyphens/>
        <w:spacing w:after="0" w:line="240" w:lineRule="auto"/>
        <w:jc w:val="both"/>
        <w:outlineLvl w:val="0"/>
        <w:rPr>
          <w:rFonts w:ascii="Calibri" w:eastAsia="Times New Roman" w:hAnsi="Calibri" w:cs="Calibri"/>
          <w:bCs/>
          <w:kern w:val="32"/>
          <w:sz w:val="18"/>
          <w:szCs w:val="18"/>
          <w:lang w:val="x-none" w:eastAsia="x-none"/>
        </w:rPr>
      </w:pPr>
    </w:p>
    <w:p w14:paraId="51C6EB25" w14:textId="77777777" w:rsidR="00B43584" w:rsidRDefault="00B43584" w:rsidP="008C7E0D">
      <w:pPr>
        <w:keepNext/>
        <w:widowControl w:val="0"/>
        <w:suppressAutoHyphens/>
        <w:spacing w:after="0" w:line="240" w:lineRule="auto"/>
        <w:jc w:val="both"/>
        <w:outlineLvl w:val="0"/>
        <w:rPr>
          <w:rFonts w:ascii="Calibri" w:eastAsia="Times New Roman" w:hAnsi="Calibri" w:cs="Calibri"/>
          <w:bCs/>
          <w:kern w:val="32"/>
          <w:sz w:val="18"/>
          <w:szCs w:val="18"/>
          <w:lang w:val="x-none" w:eastAsia="x-non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2"/>
        <w:gridCol w:w="6286"/>
      </w:tblGrid>
      <w:tr w:rsidR="008C7E0D" w14:paraId="47960466" w14:textId="77777777" w:rsidTr="008C7E0D"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79BCF" w14:textId="77777777" w:rsidR="008C7E0D" w:rsidRPr="008C7E0D" w:rsidRDefault="008C7E0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pl-PL"/>
              </w:rPr>
              <w:t>OPIS PRZEDMIOTU ZAMÓWIENIA</w:t>
            </w:r>
          </w:p>
          <w:p w14:paraId="22713456" w14:textId="77777777" w:rsidR="008C7E0D" w:rsidRPr="008C7E0D" w:rsidRDefault="008C7E0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pl-PL"/>
              </w:rPr>
              <w:t>Minimalne parametry techniczne i funkcjonalne</w:t>
            </w:r>
          </w:p>
          <w:p w14:paraId="6BF17C70" w14:textId="77777777" w:rsidR="008C7E0D" w:rsidRPr="008C7E0D" w:rsidRDefault="008C7E0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pl-PL"/>
              </w:rPr>
              <w:t>wymagane przez Zamawiającego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FD38B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pl-PL"/>
              </w:rPr>
              <w:t>OPIS OFEROWANEGO TOWARU</w:t>
            </w:r>
          </w:p>
          <w:p w14:paraId="62934A4B" w14:textId="44D4EE48" w:rsidR="008C7E0D" w:rsidRPr="000C1138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>(poniższe wiersze tabeli wypełnia Wykonawca,</w:t>
            </w:r>
            <w:r w:rsidR="000C1138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 xml:space="preserve"> </w:t>
            </w:r>
            <w:r w:rsidRPr="008C7E0D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 xml:space="preserve">podając </w:t>
            </w:r>
            <w:r w:rsidR="000C1138" w:rsidRPr="008C7E0D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>producenta i model</w:t>
            </w:r>
            <w:r w:rsidR="000C1138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 xml:space="preserve">, rok produkcji i kolor oraz </w:t>
            </w:r>
            <w:r w:rsidR="000C1138" w:rsidRPr="008C7E0D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>parametry</w:t>
            </w:r>
            <w:r w:rsidR="000C1138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 xml:space="preserve"> i wyposażenie</w:t>
            </w:r>
            <w:r w:rsidR="000C1138" w:rsidRPr="008C7E0D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 xml:space="preserve"> oferowanego</w:t>
            </w:r>
            <w:r w:rsidRPr="008C7E0D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 xml:space="preserve"> samochodu</w:t>
            </w:r>
          </w:p>
        </w:tc>
      </w:tr>
      <w:tr w:rsidR="008C7E0D" w14:paraId="4B86AC1E" w14:textId="77777777" w:rsidTr="008C7E0D">
        <w:trPr>
          <w:trHeight w:val="1485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9F22" w14:textId="77777777" w:rsidR="008C7E0D" w:rsidRPr="008C7E0D" w:rsidRDefault="008C7E0D">
            <w:pPr>
              <w:widowControl w:val="0"/>
              <w:suppressAutoHyphens/>
              <w:spacing w:after="0" w:line="240" w:lineRule="auto"/>
              <w:contextualSpacing/>
              <w:rPr>
                <w:rFonts w:ascii="Calibri" w:eastAsia="Calibri" w:hAnsi="Calibri" w:cs="Calibri"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sz w:val="21"/>
                <w:szCs w:val="21"/>
                <w:u w:val="single"/>
                <w:lang w:eastAsia="pl-PL"/>
              </w:rPr>
              <w:t>Opis ogólny:</w:t>
            </w:r>
          </w:p>
          <w:p w14:paraId="146CD2A4" w14:textId="552A2B30" w:rsidR="008C7E0D" w:rsidRPr="0061517D" w:rsidRDefault="008C7E0D" w:rsidP="00CF7EE5">
            <w:pPr>
              <w:widowControl w:val="0"/>
              <w:numPr>
                <w:ilvl w:val="0"/>
                <w:numId w:val="67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sz w:val="21"/>
                <w:szCs w:val="21"/>
                <w:lang w:eastAsia="pl-PL"/>
              </w:rPr>
              <w:t xml:space="preserve">typ pojazdu: </w:t>
            </w:r>
            <w:r w:rsidR="000C1138">
              <w:rPr>
                <w:rFonts w:ascii="Calibri" w:eastAsia="Calibri" w:hAnsi="Calibri" w:cs="Calibri"/>
                <w:sz w:val="21"/>
                <w:szCs w:val="21"/>
                <w:lang w:eastAsia="pl-PL"/>
              </w:rPr>
              <w:t>o</w:t>
            </w:r>
            <w:r w:rsidRPr="008C7E0D">
              <w:rPr>
                <w:rFonts w:ascii="Calibri" w:eastAsia="Calibri" w:hAnsi="Calibri" w:cs="Calibri"/>
                <w:sz w:val="21"/>
                <w:szCs w:val="21"/>
                <w:lang w:eastAsia="pl-PL"/>
              </w:rPr>
              <w:t xml:space="preserve">sobowo-dostawczy  </w:t>
            </w:r>
            <w:r w:rsidR="000C1138">
              <w:rPr>
                <w:rFonts w:ascii="Calibri" w:eastAsia="Calibri" w:hAnsi="Calibri" w:cs="Calibri"/>
                <w:sz w:val="21"/>
                <w:szCs w:val="21"/>
                <w:lang w:eastAsia="pl-PL"/>
              </w:rPr>
              <w:t xml:space="preserve">typu </w:t>
            </w:r>
            <w:r w:rsidRPr="0061517D">
              <w:rPr>
                <w:rFonts w:ascii="Calibri" w:eastAsia="Calibri" w:hAnsi="Calibri" w:cs="Calibri"/>
                <w:sz w:val="21"/>
                <w:szCs w:val="21"/>
                <w:lang w:eastAsia="pl-PL"/>
              </w:rPr>
              <w:t xml:space="preserve">furgon brygadowy z homologacją ciężarową, </w:t>
            </w:r>
          </w:p>
          <w:p w14:paraId="2DD997A6" w14:textId="4DC7A40F" w:rsidR="008C7E0D" w:rsidRPr="0061517D" w:rsidRDefault="008C7E0D" w:rsidP="00CF7EE5">
            <w:pPr>
              <w:widowControl w:val="0"/>
              <w:numPr>
                <w:ilvl w:val="0"/>
                <w:numId w:val="67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sz w:val="21"/>
                <w:szCs w:val="21"/>
                <w:lang w:eastAsia="pl-PL"/>
              </w:rPr>
            </w:pPr>
            <w:r w:rsidRPr="0061517D">
              <w:rPr>
                <w:rFonts w:ascii="Calibri" w:eastAsia="Calibri" w:hAnsi="Calibri" w:cs="Calibri"/>
                <w:sz w:val="21"/>
                <w:szCs w:val="21"/>
                <w:lang w:eastAsia="pl-PL"/>
              </w:rPr>
              <w:t>pojazd musi spełniać wymagania techniczne pozwalające poruszać się po drogach w Polsce</w:t>
            </w:r>
          </w:p>
          <w:p w14:paraId="0F9B8C61" w14:textId="77777777" w:rsidR="008C7E0D" w:rsidRPr="008C7E0D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color w:val="FF0000"/>
                <w:sz w:val="21"/>
                <w:szCs w:val="21"/>
                <w:lang w:eastAsia="pl-PL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2D3E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  <w:p w14:paraId="0D8592B8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Producent: ……………………………………………………</w:t>
            </w:r>
          </w:p>
          <w:p w14:paraId="585A6599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  <w:p w14:paraId="1EF886BC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Model: ………………………………………………………….</w:t>
            </w:r>
          </w:p>
          <w:p w14:paraId="3F55A035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  <w:p w14:paraId="52EFD6C9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Rok produkcji: ………………………………………………</w:t>
            </w:r>
          </w:p>
          <w:p w14:paraId="560FCC70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  <w:p w14:paraId="3722C259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Kolor: ……………………………………………………………</w:t>
            </w:r>
          </w:p>
        </w:tc>
      </w:tr>
      <w:tr w:rsidR="008C7E0D" w14:paraId="4D8DF2B1" w14:textId="77777777" w:rsidTr="008C7E0D">
        <w:trPr>
          <w:trHeight w:val="463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5E84C" w14:textId="77777777" w:rsidR="008C7E0D" w:rsidRPr="00FE4006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t>Wnętrze samochodu:</w:t>
            </w:r>
          </w:p>
          <w:p w14:paraId="142D6695" w14:textId="6418CFDA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1. </w:t>
            </w:r>
            <w:r w:rsidR="000C1138"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s</w:t>
            </w: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iedem miejsc siedzących (wraz z kierowcą) </w:t>
            </w:r>
          </w:p>
          <w:p w14:paraId="2CC513BC" w14:textId="16B6F687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2. tylny rząd siedzeń czteroosobowy </w:t>
            </w: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br/>
            </w: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lastRenderedPageBreak/>
              <w:t>z możliwością demontażu</w:t>
            </w:r>
          </w:p>
          <w:p w14:paraId="1F92D037" w14:textId="5092EF3E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3. gumowe „dywaniki” w przestrzeni brygadowej</w:t>
            </w:r>
          </w:p>
          <w:p w14:paraId="5E4A9B4E" w14:textId="4946085B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4. zestaw schowków: schowek pod deską rozdzielczą, schowki nad głową w kabinie kierowcy</w:t>
            </w:r>
          </w:p>
          <w:p w14:paraId="6F34EA8E" w14:textId="49E5EEBF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5.</w:t>
            </w:r>
            <w:r w:rsidR="00F77441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</w:t>
            </w: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kierownica wielofunkcyjna, regulowana w dwóch płaszczyznach </w:t>
            </w:r>
          </w:p>
          <w:p w14:paraId="5C174704" w14:textId="0EDBCDF0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6. wyświetlacz wielofunkcyjny</w:t>
            </w:r>
          </w:p>
          <w:p w14:paraId="040C40FE" w14:textId="77777777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7. oświetlenie przedziału brygadowego </w:t>
            </w: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br/>
              <w:t xml:space="preserve">w technologii LED </w:t>
            </w:r>
          </w:p>
          <w:p w14:paraId="65261043" w14:textId="77777777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8. gniazdo 12V </w:t>
            </w:r>
          </w:p>
          <w:p w14:paraId="004AB8D4" w14:textId="2FB34B2A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9. fotel kierowcy, z pełną regulacją </w:t>
            </w: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br/>
              <w:t>i podłokietnikiem zagłówki siedzeń,</w:t>
            </w:r>
          </w:p>
          <w:p w14:paraId="4DA1525D" w14:textId="77777777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10. zestaw multimedialny z Bluetooth </w:t>
            </w: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br/>
              <w:t xml:space="preserve">z głośnikami i anteną </w:t>
            </w:r>
          </w:p>
          <w:p w14:paraId="40E1A037" w14:textId="45676DCB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11. klimatyzacja automatyczna lub manualna </w:t>
            </w:r>
          </w:p>
          <w:p w14:paraId="2ACC2B75" w14:textId="112904CA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12. system ogrzewania standardowy </w:t>
            </w: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br/>
              <w:t>z możliwością zamknięcia obiegu wentylacji</w:t>
            </w:r>
          </w:p>
          <w:p w14:paraId="75ABFA4C" w14:textId="77777777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13. elektrycznie opuszczane szyby w drzwiach przednich</w:t>
            </w:r>
          </w:p>
          <w:p w14:paraId="69A700E1" w14:textId="77777777" w:rsidR="008C7E0D" w:rsidRPr="00FE4006" w:rsidRDefault="008C7E0D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14. tapicerka materiałowa w kolorze ciemnym z tkaniny niewchłaniającej wilgoc</w:t>
            </w:r>
            <w:r w:rsidR="00FE4006"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i / </w:t>
            </w:r>
            <w:r w:rsidR="000C1138"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o </w:t>
            </w:r>
            <w:r w:rsidR="00FE4006"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wyjątkowo </w:t>
            </w:r>
            <w:r w:rsidR="000C1138"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dużej odporności na uszkodzenia i zabrudzenia (tapicerka nie może być ze sztucznej skóry)</w:t>
            </w:r>
          </w:p>
          <w:p w14:paraId="61AE2ACC" w14:textId="1893656F" w:rsidR="00FE4006" w:rsidRPr="00FE4006" w:rsidRDefault="00FE4006" w:rsidP="00CF7EE5">
            <w:pPr>
              <w:widowControl w:val="0"/>
              <w:numPr>
                <w:ilvl w:val="0"/>
                <w:numId w:val="68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B13E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  <w:p w14:paraId="52C6ADC5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2B0531AA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14F0B19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069645F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lastRenderedPageBreak/>
              <w:t>………………………………………………………………………</w:t>
            </w:r>
          </w:p>
          <w:p w14:paraId="763C6361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05BD87DD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311D412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E018583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B6BDDA9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4238BF7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2BD47F6" w14:textId="77777777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05822ED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5040917F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81AA634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16704C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82F827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11ABE05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9CA921F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3B54764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24AFC94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1C891B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68B963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340E894F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CB6778E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6F154156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D787206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0BB101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365403D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2E5E1DA2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F244594" w14:textId="4F4AB6EB" w:rsidR="008C7E0D" w:rsidRPr="00FE4006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</w:tc>
      </w:tr>
      <w:tr w:rsidR="008C7E0D" w14:paraId="1272339B" w14:textId="77777777" w:rsidTr="008C7E0D">
        <w:trPr>
          <w:trHeight w:val="463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456B" w14:textId="77777777" w:rsidR="008C7E0D" w:rsidRPr="008C7E0D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lastRenderedPageBreak/>
              <w:t>Zewnętrzne elementy samochodu:</w:t>
            </w:r>
          </w:p>
          <w:p w14:paraId="0E0800E7" w14:textId="77777777" w:rsidR="008C7E0D" w:rsidRPr="008C7E0D" w:rsidRDefault="008C7E0D" w:rsidP="00CF7EE5">
            <w:pPr>
              <w:widowControl w:val="0"/>
              <w:numPr>
                <w:ilvl w:val="0"/>
                <w:numId w:val="69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1. lusterka sterowane elektrycznie, podgrzewane</w:t>
            </w:r>
          </w:p>
          <w:p w14:paraId="64174807" w14:textId="77777777" w:rsidR="008C7E0D" w:rsidRPr="008C7E0D" w:rsidRDefault="008C7E0D" w:rsidP="00CF7EE5">
            <w:pPr>
              <w:widowControl w:val="0"/>
              <w:numPr>
                <w:ilvl w:val="0"/>
                <w:numId w:val="69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2. dwa zestawy opon (lato, zima) na felgach stalowych </w:t>
            </w:r>
          </w:p>
          <w:p w14:paraId="6C331187" w14:textId="7729039C" w:rsidR="008C7E0D" w:rsidRPr="000C1138" w:rsidRDefault="008C7E0D" w:rsidP="00CF7EE5">
            <w:pPr>
              <w:widowControl w:val="0"/>
              <w:numPr>
                <w:ilvl w:val="0"/>
                <w:numId w:val="69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3. </w:t>
            </w:r>
            <w:r w:rsidR="000C1138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l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akier</w:t>
            </w:r>
            <w:r w:rsidR="000C1138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–</w:t>
            </w:r>
            <w:r w:rsidRPr="000C1138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preferowany jasny kolor </w:t>
            </w:r>
          </w:p>
          <w:p w14:paraId="7E3451D7" w14:textId="77777777" w:rsidR="008C7E0D" w:rsidRPr="00FE4006" w:rsidRDefault="008C7E0D" w:rsidP="00CF7EE5">
            <w:pPr>
              <w:widowControl w:val="0"/>
              <w:numPr>
                <w:ilvl w:val="0"/>
                <w:numId w:val="69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4. szyby na wysokości drzwi przesuwnych, </w:t>
            </w: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bocznych oraz lewej strony przedziału brygadowego zaciemnione, </w:t>
            </w:r>
          </w:p>
          <w:p w14:paraId="3834913A" w14:textId="77777777" w:rsidR="008C7E0D" w:rsidRPr="00FE4006" w:rsidRDefault="008C7E0D" w:rsidP="00CF7EE5">
            <w:pPr>
              <w:widowControl w:val="0"/>
              <w:numPr>
                <w:ilvl w:val="0"/>
                <w:numId w:val="69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5. tylne drzwi nieprzeszklone 2 skrzydłowe otwierane na boki </w:t>
            </w:r>
          </w:p>
          <w:p w14:paraId="53B43C1B" w14:textId="2DFD62D5" w:rsidR="008C7E0D" w:rsidRPr="00FE4006" w:rsidRDefault="008C7E0D" w:rsidP="00CF7EE5">
            <w:pPr>
              <w:widowControl w:val="0"/>
              <w:numPr>
                <w:ilvl w:val="0"/>
                <w:numId w:val="69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6. nadkola pokryte tworzywem</w:t>
            </w:r>
            <w:r w:rsidR="000C1138"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</w:t>
            </w:r>
          </w:p>
          <w:p w14:paraId="72461027" w14:textId="77777777" w:rsidR="008C7E0D" w:rsidRPr="000C1138" w:rsidRDefault="008C7E0D" w:rsidP="00CF7EE5">
            <w:pPr>
              <w:widowControl w:val="0"/>
              <w:numPr>
                <w:ilvl w:val="0"/>
                <w:numId w:val="69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/>
                <w:bCs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7. certyfikowany hak holowniczy wraz </w:t>
            </w: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br/>
              <w:t>z instalacją elektryczną, umożliwiający ciągnięcie przyczepy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</w:t>
            </w:r>
            <w:r w:rsidRPr="000C1138">
              <w:rPr>
                <w:rFonts w:ascii="Calibri" w:eastAsia="Calibri" w:hAnsi="Calibri" w:cs="Calibri"/>
                <w:b/>
                <w:bCs/>
                <w:sz w:val="21"/>
                <w:szCs w:val="21"/>
                <w:lang w:eastAsia="pl-PL"/>
              </w:rPr>
              <w:t>(hak demontowany)</w:t>
            </w:r>
          </w:p>
          <w:p w14:paraId="4472B013" w14:textId="7B7C7FF7" w:rsidR="000C1138" w:rsidRPr="008C7E0D" w:rsidRDefault="000C1138" w:rsidP="00CF7EE5">
            <w:pPr>
              <w:widowControl w:val="0"/>
              <w:numPr>
                <w:ilvl w:val="0"/>
                <w:numId w:val="69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9A1B0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E1CE681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35C3CF96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……………………………………………………………………….</w:t>
            </w:r>
          </w:p>
          <w:p w14:paraId="33FF768C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A73B684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42DE81A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202E1AD8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3C88B70" w14:textId="3F378FED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</w:t>
            </w:r>
            <w:r w:rsidR="00096512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..</w:t>
            </w: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………………..</w:t>
            </w:r>
          </w:p>
          <w:p w14:paraId="5F9A1FA7" w14:textId="014A1E4C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</w:t>
            </w:r>
            <w:r w:rsidR="00096512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..</w:t>
            </w: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……..</w:t>
            </w:r>
          </w:p>
          <w:p w14:paraId="65DBBD2E" w14:textId="77777777" w:rsidR="00096512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</w:t>
            </w:r>
          </w:p>
          <w:p w14:paraId="39F58D9D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1C469C33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BE31409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184905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5A2F343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175B2304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6BD2CF3" w14:textId="76CE5D3C" w:rsidR="00096512" w:rsidRPr="008C7E0D" w:rsidRDefault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</w:tc>
      </w:tr>
      <w:tr w:rsidR="008C7E0D" w14:paraId="73D29C6F" w14:textId="77777777" w:rsidTr="008C7E0D">
        <w:trPr>
          <w:trHeight w:val="132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862B" w14:textId="77777777" w:rsidR="008C7E0D" w:rsidRPr="008C7E0D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bookmarkStart w:id="1" w:name="_Hlk137283154"/>
            <w:r w:rsidRPr="008C7E0D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t>Silnik, skrzynia biegów, parametry techniczne:</w:t>
            </w:r>
          </w:p>
          <w:p w14:paraId="2751F6B1" w14:textId="29A4DD6D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1. minimalna moc silnika</w:t>
            </w:r>
            <w:r w:rsid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110   KM </w:t>
            </w:r>
          </w:p>
          <w:p w14:paraId="0E719A54" w14:textId="34CF6D0C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2. silnik produkowany seryjnie bez przeróbek, wysokoprężny, turbodoładowany</w:t>
            </w:r>
          </w:p>
          <w:p w14:paraId="373A3A92" w14:textId="77777777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3. minimalna pojemność skokowa: 2000 ccm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vertAlign w:val="superscript"/>
                <w:lang w:eastAsia="pl-PL"/>
              </w:rPr>
              <w:t>3</w:t>
            </w:r>
            <w:bookmarkEnd w:id="1"/>
          </w:p>
          <w:p w14:paraId="4FE5B367" w14:textId="77777777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4. skrzynia biegów manualna 6 biegowa + bieg wsteczny </w:t>
            </w:r>
          </w:p>
          <w:p w14:paraId="3A205162" w14:textId="77777777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5. napęd na przednie lub tylne koła </w:t>
            </w:r>
          </w:p>
          <w:p w14:paraId="04DEE3B6" w14:textId="77777777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6. rodzaj paliwa: ON</w:t>
            </w:r>
          </w:p>
          <w:p w14:paraId="75D27F0D" w14:textId="77777777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lastRenderedPageBreak/>
              <w:t>7. zbiornik paliwa minimum 75 L</w:t>
            </w:r>
          </w:p>
          <w:p w14:paraId="27610FEF" w14:textId="77777777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8. dopuszczalna masa całkowita 3,5 t</w:t>
            </w:r>
          </w:p>
          <w:p w14:paraId="51AD0131" w14:textId="77777777" w:rsidR="008C7E0D" w:rsidRPr="008C7E0D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8592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  <w:p w14:paraId="1E5B037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24A153E9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C1CDD6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A665E0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43239C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35DFCEE7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611498F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403FE464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E29AA51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F77C509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0CEBB6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55F8C6D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lastRenderedPageBreak/>
              <w:t>………………………………………………………………………</w:t>
            </w:r>
          </w:p>
          <w:p w14:paraId="5BDACC0B" w14:textId="560909A9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</w:tc>
      </w:tr>
      <w:tr w:rsidR="008C7E0D" w14:paraId="50714B2D" w14:textId="77777777" w:rsidTr="008C7E0D">
        <w:trPr>
          <w:trHeight w:val="801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83160" w14:textId="77777777" w:rsidR="008C7E0D" w:rsidRPr="008C7E0D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lastRenderedPageBreak/>
              <w:t>Wymiary pojazdu:</w:t>
            </w:r>
          </w:p>
          <w:p w14:paraId="281B352D" w14:textId="5737CFE5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1. maksymalna długość całkowita 6200 mm</w:t>
            </w:r>
            <w:r w:rsidR="00B43584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*</w:t>
            </w:r>
          </w:p>
          <w:p w14:paraId="36D3B838" w14:textId="77777777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2. maksymalna szerokość całkowita  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br/>
              <w:t>z lusterkami zewnętrznymi  – 2600 mm</w:t>
            </w:r>
          </w:p>
          <w:p w14:paraId="734F1103" w14:textId="5F08DBFA" w:rsidR="008C7E0D" w:rsidRPr="00B43584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3. maksymalna wysokość całkowita bez </w:t>
            </w:r>
            <w:r w:rsidRPr="00B43584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załadunku – 2380 mm</w:t>
            </w:r>
            <w:r w:rsidR="00B43584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*</w:t>
            </w:r>
          </w:p>
          <w:p w14:paraId="71EBF576" w14:textId="0434A270" w:rsidR="00B43584" w:rsidRDefault="00B43584" w:rsidP="00B43584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</w:p>
          <w:p w14:paraId="3EC564AF" w14:textId="54E30274" w:rsidR="00B43584" w:rsidRPr="00B43584" w:rsidRDefault="00B43584" w:rsidP="00B43584">
            <w:pPr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B43584">
              <w:rPr>
                <w:rFonts w:eastAsia="Times New Roman" w:cstheme="minorHAnsi"/>
                <w:i/>
                <w:sz w:val="20"/>
                <w:szCs w:val="20"/>
              </w:rPr>
              <w:t>*UWAGA: Zamawiający nie dopuszcza samochodów o wyższych niż podane jako maksymalne parametrach, z uwagi na ograniczenia fizyczne posiadanych miejsc garażowych/ wjazdowych</w:t>
            </w:r>
          </w:p>
          <w:p w14:paraId="3B4C83AC" w14:textId="77777777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4. długość części załadunkowej minimum 2200 mm bez ingerencji w przedział pasażerski </w:t>
            </w:r>
          </w:p>
          <w:p w14:paraId="01642066" w14:textId="562874C8" w:rsidR="008C7E0D" w:rsidRP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5. minimalna szerokość  części załadunkowej</w:t>
            </w:r>
            <w:r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: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1700 mm</w:t>
            </w:r>
          </w:p>
          <w:p w14:paraId="42E06302" w14:textId="77777777" w:rsidR="008C7E0D" w:rsidRDefault="008C7E0D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6. minimalna wysokość części załadunkowej</w:t>
            </w:r>
            <w:r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: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1750 mm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t xml:space="preserve"> </w:t>
            </w:r>
          </w:p>
          <w:p w14:paraId="793BA465" w14:textId="096355D4" w:rsidR="000C1138" w:rsidRPr="008C7E0D" w:rsidRDefault="000C1138" w:rsidP="00CF7EE5">
            <w:pPr>
              <w:widowControl w:val="0"/>
              <w:numPr>
                <w:ilvl w:val="0"/>
                <w:numId w:val="70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B181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  <w:p w14:paraId="43F1378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17EC98A1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AA816C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D7DC1C7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C7FDD0F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20B227C6" w14:textId="77777777" w:rsidR="008C7E0D" w:rsidRDefault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DACA8A3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13CE6546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00FE773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D2F0962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087CFF1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75411422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BE9110D" w14:textId="77777777" w:rsidR="00B43584" w:rsidRPr="00FE4006" w:rsidRDefault="00B43584" w:rsidP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273FEA6E" w14:textId="77777777" w:rsidR="00B43584" w:rsidRPr="00FE4006" w:rsidRDefault="00B43584" w:rsidP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A11409C" w14:textId="77777777" w:rsidR="00B43584" w:rsidRPr="00FE4006" w:rsidRDefault="00B43584" w:rsidP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2E87D2B" w14:textId="77777777" w:rsidR="00B43584" w:rsidRPr="00FE4006" w:rsidRDefault="00B43584" w:rsidP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C16D0B6" w14:textId="77777777" w:rsidR="00B43584" w:rsidRPr="00FE4006" w:rsidRDefault="00B43584" w:rsidP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625193C8" w14:textId="77777777" w:rsidR="00B43584" w:rsidRDefault="00B43584" w:rsidP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E9F4C4D" w14:textId="77777777" w:rsidR="00B43584" w:rsidRPr="00FE4006" w:rsidRDefault="00B43584" w:rsidP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703F0E58" w14:textId="77777777" w:rsidR="00B43584" w:rsidRPr="00FE4006" w:rsidRDefault="00B43584" w:rsidP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E164738" w14:textId="77777777" w:rsidR="00B43584" w:rsidRPr="00FE4006" w:rsidRDefault="00B43584" w:rsidP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7B715EB" w14:textId="77777777" w:rsidR="00B43584" w:rsidRPr="00FE4006" w:rsidRDefault="00B43584" w:rsidP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5D0CBC3" w14:textId="77777777" w:rsidR="00B43584" w:rsidRPr="00FE4006" w:rsidRDefault="00B43584" w:rsidP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00A3EDDE" w14:textId="225763FE" w:rsidR="00B43584" w:rsidRDefault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D19C397" w14:textId="06D6FC91" w:rsidR="00B43584" w:rsidRPr="008C7E0D" w:rsidRDefault="00B43584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</w:tc>
      </w:tr>
      <w:tr w:rsidR="008C7E0D" w14:paraId="2ECC0C38" w14:textId="77777777" w:rsidTr="008C7E0D">
        <w:trPr>
          <w:trHeight w:val="463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DD697" w14:textId="77777777" w:rsidR="008C7E0D" w:rsidRPr="008C7E0D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t>Bezpieczeństwo i wspomaganie  jazdy:</w:t>
            </w:r>
          </w:p>
          <w:p w14:paraId="1BFE1F25" w14:textId="77777777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1. systemy wspomagania jazdy ESP,  ASR </w:t>
            </w:r>
          </w:p>
          <w:p w14:paraId="7EFDA26F" w14:textId="77777777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2. poduszka powietrzna dla kierowcy </w:t>
            </w:r>
          </w:p>
          <w:p w14:paraId="634D6DEA" w14:textId="77777777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3. pasy bezpieczeństwa dla kierowcy i pasażera z regulacją wysokości mocowania</w:t>
            </w:r>
          </w:p>
          <w:p w14:paraId="2C7E91EF" w14:textId="77777777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bookmarkStart w:id="2" w:name="_Hlk137283397"/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4. czujniki parkowania z tyłu oraz z przodu, kamera cofania </w:t>
            </w:r>
            <w:bookmarkEnd w:id="2"/>
          </w:p>
          <w:p w14:paraId="0EB15532" w14:textId="1AD7E77A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5. oświetlenie drogowe sterowane z użyciem czujnika zmierzchu oraz asystenta świateł drogowych. 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br/>
              <w:t xml:space="preserve">6. </w:t>
            </w:r>
            <w:r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ś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wiatła (dzienne, mijania, drogowe) 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br/>
              <w:t xml:space="preserve">w technologii LED </w:t>
            </w:r>
          </w:p>
          <w:p w14:paraId="441E0AB3" w14:textId="67D80357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7. światła przeciwmgielne</w:t>
            </w:r>
          </w:p>
          <w:p w14:paraId="4F8D3CF5" w14:textId="77777777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8. tempomat </w:t>
            </w:r>
          </w:p>
          <w:p w14:paraId="78686B3A" w14:textId="77777777" w:rsidR="008C7E0D" w:rsidRPr="00FE4006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9.  system ABS, w tym system kontroli trakcji oraz aktywny asystent układu hamulcowego</w:t>
            </w:r>
          </w:p>
          <w:p w14:paraId="58E6834F" w14:textId="77777777" w:rsidR="008C7E0D" w:rsidRPr="00FE4006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10. pojazd wyposażony w asystenta ruszania na wzniesieniach </w:t>
            </w:r>
          </w:p>
          <w:p w14:paraId="1E4855A1" w14:textId="1F2FA604" w:rsidR="008C7E0D" w:rsidRPr="00FE4006" w:rsidRDefault="00FE4006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11. </w:t>
            </w:r>
            <w:r w:rsidR="008C7E0D"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wspomaganie układu kierowniczego</w:t>
            </w:r>
          </w:p>
          <w:p w14:paraId="5809B27E" w14:textId="49845C35" w:rsidR="008C7E0D" w:rsidRPr="00FE4006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</w:t>
            </w:r>
            <w:r w:rsidR="00FE4006"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2.</w:t>
            </w: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wycieraczki sterowane z użyciem czujnika deszczu</w:t>
            </w:r>
          </w:p>
          <w:p w14:paraId="07115DAD" w14:textId="3C6B7AD7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12. alarm z własnym zasilaniem, funkcją dozoru wnętrza i zabezpieczeniem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przed odholowaniem</w:t>
            </w:r>
          </w:p>
          <w:p w14:paraId="4043576A" w14:textId="77777777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13. immobiliser</w:t>
            </w:r>
          </w:p>
          <w:p w14:paraId="727D65BB" w14:textId="77777777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14. centralny zamek z możliwością osobnego otwierania przestrzeni ładunkowej</w:t>
            </w:r>
          </w:p>
          <w:p w14:paraId="4FB4AA2C" w14:textId="21473A38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15. dwie atestowane gaśnice</w:t>
            </w:r>
            <w:r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, każda 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4 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lastRenderedPageBreak/>
              <w:t>kg</w:t>
            </w:r>
            <w:r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,</w:t>
            </w: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zamontowane w przestrzeni ładunkowej oraz w kabinie brygadowej </w:t>
            </w:r>
          </w:p>
          <w:p w14:paraId="116B3E8A" w14:textId="77777777" w:rsid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16. sygnał dźwiękowy biegu wstecznego</w:t>
            </w:r>
          </w:p>
          <w:p w14:paraId="60F141E9" w14:textId="44913356" w:rsidR="008C7E0D" w:rsidRPr="008C7E0D" w:rsidRDefault="008C7E0D" w:rsidP="00CF7EE5">
            <w:pPr>
              <w:widowControl w:val="0"/>
              <w:numPr>
                <w:ilvl w:val="0"/>
                <w:numId w:val="71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8C7E0D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5F03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  <w:p w14:paraId="5CAE5669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2735DB7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831AF49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51E66CE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A5A93C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7FE4E454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B186806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425B6B3F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82E2B26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E3A33C9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9E17DD7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2AA55016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2FE319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0CC0256D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2687E5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DC3D534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CD7009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7F3D5186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E6D913D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7C69D242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2B42CF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52E6E87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153069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19319027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D73D6D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000622E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675596D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EF460D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0343971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4E8C9F2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3C2AC1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lastRenderedPageBreak/>
              <w:t>……………………………………………………………………..</w:t>
            </w:r>
          </w:p>
          <w:p w14:paraId="5E50605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C8CEB1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52359A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833FB8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0D45D81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F2DE58C" w14:textId="67C94412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</w:pPr>
          </w:p>
        </w:tc>
      </w:tr>
      <w:tr w:rsidR="008C7E0D" w14:paraId="0544DBEB" w14:textId="77777777" w:rsidTr="008C7E0D">
        <w:trPr>
          <w:trHeight w:val="463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D8A72" w14:textId="77777777" w:rsidR="008C7E0D" w:rsidRPr="00572FC0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lastRenderedPageBreak/>
              <w:t xml:space="preserve"> Wyposażenie przestrzeni ładunkowej:</w:t>
            </w:r>
          </w:p>
          <w:p w14:paraId="6DB529E7" w14:textId="1BED158A" w:rsidR="008C7E0D" w:rsidRPr="00572FC0" w:rsidRDefault="008C7E0D" w:rsidP="00CF7EE5">
            <w:pPr>
              <w:widowControl w:val="0"/>
              <w:numPr>
                <w:ilvl w:val="0"/>
                <w:numId w:val="72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1. ściana działowa między kabiną brygadową i przestrzenią ładunkową ruchoma, z możliwością powiększenia przestrzeni ładunkowej </w:t>
            </w:r>
          </w:p>
          <w:p w14:paraId="5A1571BC" w14:textId="7160115E" w:rsidR="008C7E0D" w:rsidRPr="00572FC0" w:rsidRDefault="008C7E0D" w:rsidP="00CF7EE5">
            <w:pPr>
              <w:widowControl w:val="0"/>
              <w:numPr>
                <w:ilvl w:val="0"/>
                <w:numId w:val="72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2. podłoga wyłożona sklejką wodoodporną,  wyposażona w uchwyty mocujące</w:t>
            </w:r>
          </w:p>
          <w:p w14:paraId="03B92C04" w14:textId="0D8732DF" w:rsidR="008C7E0D" w:rsidRPr="00572FC0" w:rsidRDefault="008C7E0D" w:rsidP="00CF7EE5">
            <w:pPr>
              <w:widowControl w:val="0"/>
              <w:numPr>
                <w:ilvl w:val="0"/>
                <w:numId w:val="72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3. ściany boczne wyłożone sklejką do wysokości dachu, drzwi tylne obudowane sklejką </w:t>
            </w:r>
          </w:p>
          <w:p w14:paraId="71DA4C73" w14:textId="77777777" w:rsidR="008C7E0D" w:rsidRPr="00572FC0" w:rsidRDefault="008C7E0D" w:rsidP="00CF7EE5">
            <w:pPr>
              <w:widowControl w:val="0"/>
              <w:numPr>
                <w:ilvl w:val="0"/>
                <w:numId w:val="72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4. aluminiowe listwy ochronne podłogi i progu</w:t>
            </w:r>
          </w:p>
          <w:p w14:paraId="5EB3BE0E" w14:textId="77777777" w:rsidR="008C7E0D" w:rsidRPr="00572FC0" w:rsidRDefault="008C7E0D" w:rsidP="00CF7EE5">
            <w:pPr>
              <w:widowControl w:val="0"/>
              <w:numPr>
                <w:ilvl w:val="0"/>
                <w:numId w:val="72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5. oświetlenie przestrzeni ładunkowej </w:t>
            </w: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br/>
              <w:t>w technologii LED</w:t>
            </w:r>
          </w:p>
          <w:p w14:paraId="7FBB8E1F" w14:textId="77777777" w:rsidR="008C7E0D" w:rsidRPr="00572FC0" w:rsidRDefault="008C7E0D" w:rsidP="00CF7EE5">
            <w:pPr>
              <w:widowControl w:val="0"/>
              <w:numPr>
                <w:ilvl w:val="0"/>
                <w:numId w:val="72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6. ściany przestrzeni ładunkowej nieprzeszklone </w:t>
            </w:r>
          </w:p>
          <w:p w14:paraId="308EF6AE" w14:textId="60F7065A" w:rsidR="0068155F" w:rsidRPr="00572FC0" w:rsidRDefault="0068155F" w:rsidP="00CF7EE5">
            <w:pPr>
              <w:widowControl w:val="0"/>
              <w:numPr>
                <w:ilvl w:val="0"/>
                <w:numId w:val="72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C6F7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0000DF0E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C79D016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830B81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012C7F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1B8DE30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D4BB2CD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4C1736D7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19FC42D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935C5A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EED0A5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66B35212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860770D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77C3E08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089545D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F764BF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84D87A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715985E7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399259D" w14:textId="2F456565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</w:tc>
      </w:tr>
      <w:tr w:rsidR="008C7E0D" w14:paraId="57E3B382" w14:textId="77777777" w:rsidTr="008C7E0D">
        <w:trPr>
          <w:trHeight w:val="463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7EB8" w14:textId="462835A7" w:rsidR="008C7E0D" w:rsidRPr="00572FC0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t>Dodatkowe</w:t>
            </w:r>
            <w:r w:rsidR="0068155F" w:rsidRPr="00572FC0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t xml:space="preserve"> /</w:t>
            </w: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t xml:space="preserve"> </w:t>
            </w:r>
            <w:r w:rsidR="0068155F" w:rsidRPr="00572FC0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t xml:space="preserve">Pozostałe </w:t>
            </w: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t>wyposażenie:</w:t>
            </w:r>
          </w:p>
          <w:p w14:paraId="76CB2318" w14:textId="77777777" w:rsidR="008C7E0D" w:rsidRPr="00572FC0" w:rsidRDefault="008C7E0D" w:rsidP="00CF7EE5">
            <w:pPr>
              <w:widowControl w:val="0"/>
              <w:numPr>
                <w:ilvl w:val="0"/>
                <w:numId w:val="73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1. komputer pokładowy</w:t>
            </w:r>
          </w:p>
          <w:p w14:paraId="7149E7A5" w14:textId="13CC35A0" w:rsidR="00FE4006" w:rsidRPr="00572FC0" w:rsidRDefault="008C7E0D" w:rsidP="00CF7EE5">
            <w:pPr>
              <w:widowControl w:val="0"/>
              <w:numPr>
                <w:ilvl w:val="0"/>
                <w:numId w:val="73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2. system </w:t>
            </w:r>
            <w:r w:rsidR="00FE4006"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nawigacji </w:t>
            </w: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GPS</w:t>
            </w:r>
          </w:p>
          <w:p w14:paraId="4225822B" w14:textId="77777777" w:rsidR="008C7E0D" w:rsidRPr="00572FC0" w:rsidRDefault="008C7E0D" w:rsidP="00CF7EE5">
            <w:pPr>
              <w:widowControl w:val="0"/>
              <w:numPr>
                <w:ilvl w:val="0"/>
                <w:numId w:val="73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572FC0">
              <w:rPr>
                <w:rFonts w:ascii="Calibri" w:eastAsia="Calibri" w:hAnsi="Calibri" w:cs="Calibri"/>
                <w:sz w:val="21"/>
                <w:szCs w:val="21"/>
                <w:lang w:eastAsia="pl-PL"/>
              </w:rPr>
              <w:t>3. koło zapasowe wraz z zestawem niezbędnym do wymiany koła  z podnośnikiem samochodowym</w:t>
            </w:r>
          </w:p>
          <w:p w14:paraId="33FF8696" w14:textId="77777777" w:rsidR="008C7E0D" w:rsidRPr="00572FC0" w:rsidRDefault="008C7E0D" w:rsidP="00CF7EE5">
            <w:pPr>
              <w:widowControl w:val="0"/>
              <w:numPr>
                <w:ilvl w:val="0"/>
                <w:numId w:val="73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4. zestaw zapasowych żarówek </w:t>
            </w:r>
          </w:p>
          <w:p w14:paraId="6CDAEF99" w14:textId="77777777" w:rsidR="008C7E0D" w:rsidRPr="00572FC0" w:rsidRDefault="008C7E0D" w:rsidP="00CF7EE5">
            <w:pPr>
              <w:widowControl w:val="0"/>
              <w:numPr>
                <w:ilvl w:val="0"/>
                <w:numId w:val="73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5. zestaw zapasowych bezpieczników </w:t>
            </w:r>
          </w:p>
          <w:p w14:paraId="2626A8E2" w14:textId="77777777" w:rsidR="008C7E0D" w:rsidRPr="00572FC0" w:rsidRDefault="008C7E0D" w:rsidP="00CF7EE5">
            <w:pPr>
              <w:widowControl w:val="0"/>
              <w:numPr>
                <w:ilvl w:val="0"/>
                <w:numId w:val="73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6. apteczka </w:t>
            </w:r>
          </w:p>
          <w:p w14:paraId="3429B9F3" w14:textId="77777777" w:rsidR="008C7E0D" w:rsidRPr="00572FC0" w:rsidRDefault="008C7E0D" w:rsidP="00CF7EE5">
            <w:pPr>
              <w:widowControl w:val="0"/>
              <w:numPr>
                <w:ilvl w:val="0"/>
                <w:numId w:val="73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7. trójkąt ostrzegawczy</w:t>
            </w: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t xml:space="preserve"> </w:t>
            </w:r>
          </w:p>
          <w:p w14:paraId="3FCF5C92" w14:textId="5CB1DBA0" w:rsidR="008C7E0D" w:rsidRPr="00572FC0" w:rsidRDefault="008C7E0D" w:rsidP="00CF7EE5">
            <w:pPr>
              <w:widowControl w:val="0"/>
              <w:numPr>
                <w:ilvl w:val="0"/>
                <w:numId w:val="73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8. pełnowymiarowe koło zapasowe z obręczą stalową </w:t>
            </w:r>
          </w:p>
          <w:p w14:paraId="2E436656" w14:textId="1852988D" w:rsidR="0068155F" w:rsidRPr="00572FC0" w:rsidRDefault="0068155F" w:rsidP="00CF7EE5">
            <w:pPr>
              <w:widowControl w:val="0"/>
              <w:numPr>
                <w:ilvl w:val="0"/>
                <w:numId w:val="73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572FC0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9. dwa (2) komplety kluczyków</w:t>
            </w:r>
          </w:p>
          <w:p w14:paraId="67C737CF" w14:textId="5F4CF183" w:rsidR="0068155F" w:rsidRPr="00572FC0" w:rsidRDefault="0068155F" w:rsidP="0068155F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lang w:eastAsia="pl-PL"/>
              </w:rPr>
            </w:pPr>
            <w:r w:rsidRPr="00572FC0">
              <w:rPr>
                <w:rFonts w:ascii="Calibri" w:eastAsia="Times New Roman" w:hAnsi="Calibri" w:cs="Calibri"/>
                <w:bCs/>
                <w:lang w:eastAsia="pl-PL"/>
              </w:rPr>
              <w:t>10. instrukcja obsługi w języku polskim</w:t>
            </w:r>
          </w:p>
          <w:p w14:paraId="60B4F5C3" w14:textId="179BA004" w:rsidR="0068155F" w:rsidRPr="00572FC0" w:rsidRDefault="0068155F" w:rsidP="0068155F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lang w:eastAsia="pl-PL"/>
              </w:rPr>
            </w:pPr>
            <w:r w:rsidRPr="00572FC0">
              <w:rPr>
                <w:rFonts w:ascii="Calibri" w:eastAsia="Times New Roman" w:hAnsi="Calibri" w:cs="Calibri"/>
                <w:bCs/>
                <w:lang w:eastAsia="pl-PL"/>
              </w:rPr>
              <w:t>11. książka gwarancyjna</w:t>
            </w:r>
          </w:p>
          <w:p w14:paraId="1BECD57F" w14:textId="3780BD9D" w:rsidR="0068155F" w:rsidRPr="00572FC0" w:rsidRDefault="0068155F" w:rsidP="0068155F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lang w:eastAsia="pl-PL"/>
              </w:rPr>
            </w:pPr>
            <w:r w:rsidRPr="00572FC0">
              <w:rPr>
                <w:rFonts w:ascii="Calibri" w:eastAsia="Times New Roman" w:hAnsi="Calibri" w:cs="Calibri"/>
                <w:bCs/>
                <w:lang w:eastAsia="pl-PL"/>
              </w:rPr>
              <w:t xml:space="preserve">12. książka serwisowa w języku polskim </w:t>
            </w:r>
          </w:p>
          <w:p w14:paraId="111F16D9" w14:textId="77777777" w:rsidR="008C7E0D" w:rsidRPr="00572FC0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2DB44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5B528C5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8DF51EF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A56ED4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3D8AFA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5AD6853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2C22F3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1E9ABB82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1183262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851B05F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0E7ED06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1C7CE81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033599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6D0157C3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790C67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81B333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6890A0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525316E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F63849F" w14:textId="7917C6D2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</w:tc>
      </w:tr>
      <w:tr w:rsidR="008C7E0D" w14:paraId="6A4EBD9C" w14:textId="77777777" w:rsidTr="008C7E0D">
        <w:trPr>
          <w:trHeight w:val="463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A63DB" w14:textId="77777777" w:rsidR="008C7E0D" w:rsidRPr="004E36FA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4E36FA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t>Gwarancja:</w:t>
            </w:r>
          </w:p>
          <w:p w14:paraId="6D85BC65" w14:textId="68EB4F77" w:rsidR="008C7E0D" w:rsidRPr="004E36FA" w:rsidRDefault="008C7E0D" w:rsidP="00CF7EE5">
            <w:pPr>
              <w:widowControl w:val="0"/>
              <w:numPr>
                <w:ilvl w:val="0"/>
                <w:numId w:val="74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/>
                <w:bCs/>
                <w:sz w:val="21"/>
                <w:szCs w:val="21"/>
                <w:lang w:eastAsia="pl-PL"/>
              </w:rPr>
            </w:pPr>
            <w:r w:rsidRPr="004E36FA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1. na zespoły i podzespoły mechaniczne: minimum 24 miesiące, maksymalnie 60 miesięcy </w:t>
            </w:r>
            <w:r w:rsidRPr="004E36FA">
              <w:rPr>
                <w:rFonts w:ascii="Calibri" w:eastAsia="Calibri" w:hAnsi="Calibri" w:cs="Calibri"/>
                <w:b/>
                <w:bCs/>
                <w:sz w:val="21"/>
                <w:szCs w:val="21"/>
                <w:lang w:eastAsia="pl-PL"/>
              </w:rPr>
              <w:t>(kryterium oceny ofert, pkt 13.2 SWZ)</w:t>
            </w:r>
          </w:p>
          <w:p w14:paraId="3E9967DA" w14:textId="149269F7" w:rsidR="008C7E0D" w:rsidRPr="004E36FA" w:rsidRDefault="008C7E0D" w:rsidP="00CF7EE5">
            <w:pPr>
              <w:widowControl w:val="0"/>
              <w:numPr>
                <w:ilvl w:val="0"/>
                <w:numId w:val="74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4E36FA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2. na perforację nadwozia: minimum 144 miesiące, maksymalnie 180 miesięcy </w:t>
            </w:r>
            <w:r w:rsidRPr="004E36FA">
              <w:rPr>
                <w:rFonts w:ascii="Calibri" w:eastAsia="Calibri" w:hAnsi="Calibri" w:cs="Calibri"/>
                <w:b/>
                <w:bCs/>
                <w:sz w:val="21"/>
                <w:szCs w:val="21"/>
                <w:lang w:eastAsia="pl-PL"/>
              </w:rPr>
              <w:t>(kryterium oceny ofert, pkt 13.2 SWZ)</w:t>
            </w:r>
          </w:p>
          <w:p w14:paraId="0F67C077" w14:textId="17B7B1C5" w:rsidR="008C7E0D" w:rsidRPr="004E36FA" w:rsidRDefault="008C7E0D" w:rsidP="00CF7EE5">
            <w:pPr>
              <w:widowControl w:val="0"/>
              <w:numPr>
                <w:ilvl w:val="0"/>
                <w:numId w:val="74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  <w:r w:rsidRPr="004E36FA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3. na powłokę lakierniczą: minimum 36 miesięcy, maksymalnie 60  miesięcy </w:t>
            </w:r>
            <w:r w:rsidRPr="004E36FA">
              <w:rPr>
                <w:rFonts w:ascii="Calibri" w:eastAsia="Calibri" w:hAnsi="Calibri" w:cs="Calibri"/>
                <w:b/>
                <w:bCs/>
                <w:sz w:val="21"/>
                <w:szCs w:val="21"/>
                <w:lang w:eastAsia="pl-PL"/>
              </w:rPr>
              <w:t>(kryterium oceny ofert, pkt 13.2 SWZ)</w:t>
            </w:r>
          </w:p>
          <w:p w14:paraId="0E55A6D9" w14:textId="03A5D02C" w:rsidR="00E9036D" w:rsidRDefault="00E9036D" w:rsidP="00E9036D">
            <w:pPr>
              <w:widowControl w:val="0"/>
              <w:suppressAutoHyphens/>
              <w:spacing w:after="120" w:line="240" w:lineRule="auto"/>
              <w:jc w:val="both"/>
              <w:rPr>
                <w:rFonts w:ascii="Calibri" w:eastAsia="Times New Roman" w:hAnsi="Calibri" w:cs="Calibri"/>
                <w:bCs/>
                <w:lang w:eastAsia="pl-PL"/>
              </w:rPr>
            </w:pPr>
            <w:r w:rsidRPr="004E36FA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Uwaga: </w:t>
            </w:r>
            <w:r w:rsidRPr="004E36FA">
              <w:rPr>
                <w:rFonts w:ascii="Calibri" w:eastAsia="Times New Roman" w:hAnsi="Calibri" w:cs="Calibri"/>
                <w:bCs/>
                <w:lang w:eastAsia="pl-PL"/>
              </w:rPr>
              <w:t xml:space="preserve">oznakowanie samochodu przez Zamawiającego elementami graficznymi – naklejkami z elementami </w:t>
            </w:r>
            <w:r w:rsidRPr="004E36FA">
              <w:rPr>
                <w:rFonts w:ascii="Calibri" w:eastAsia="Times New Roman" w:hAnsi="Calibri" w:cs="Calibri"/>
                <w:bCs/>
                <w:lang w:eastAsia="pl-PL"/>
              </w:rPr>
              <w:lastRenderedPageBreak/>
              <w:t>identyfikacji (np. nazwa, logo) nie spowoduje utraty jakiejkolwiek części gwarancji</w:t>
            </w:r>
          </w:p>
          <w:p w14:paraId="0B2FED4C" w14:textId="77777777" w:rsidR="00630CB7" w:rsidRPr="004E36FA" w:rsidRDefault="00630CB7" w:rsidP="00E9036D">
            <w:pPr>
              <w:widowControl w:val="0"/>
              <w:suppressAutoHyphens/>
              <w:spacing w:after="120" w:line="240" w:lineRule="auto"/>
              <w:jc w:val="both"/>
              <w:rPr>
                <w:rFonts w:ascii="Calibri" w:eastAsia="Times New Roman" w:hAnsi="Calibri" w:cs="Calibri"/>
                <w:bCs/>
                <w:lang w:eastAsia="pl-PL"/>
              </w:rPr>
            </w:pPr>
          </w:p>
          <w:p w14:paraId="1E31E519" w14:textId="16B741E6" w:rsidR="008C7E0D" w:rsidRPr="004E36FA" w:rsidRDefault="008C7E0D" w:rsidP="00E9036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ADD2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  <w:p w14:paraId="58A2334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6196B7D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E18572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6D53489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C4D47D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2BCA7F77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288C91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2496DDB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AC5242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807CDA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E68191D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6A984AE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3D01D44" w14:textId="77777777" w:rsidR="00E95AC1" w:rsidRPr="00FE4006" w:rsidRDefault="00E95AC1" w:rsidP="00E95AC1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31FF67B6" w14:textId="77777777" w:rsidR="00E95AC1" w:rsidRPr="00FE4006" w:rsidRDefault="00E95AC1" w:rsidP="00E95AC1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E3A78D3" w14:textId="77777777" w:rsidR="00E95AC1" w:rsidRPr="00FE4006" w:rsidRDefault="00E95AC1" w:rsidP="00E95AC1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43A09FA" w14:textId="77777777" w:rsidR="00E95AC1" w:rsidRPr="00FE4006" w:rsidRDefault="00E95AC1" w:rsidP="00E95AC1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lastRenderedPageBreak/>
              <w:t>………………………………………………………………………</w:t>
            </w:r>
          </w:p>
          <w:p w14:paraId="119D6EB3" w14:textId="77777777" w:rsidR="00E95AC1" w:rsidRPr="00FE4006" w:rsidRDefault="00E95AC1" w:rsidP="00E95AC1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5FAC8950" w14:textId="77777777" w:rsidR="00E95AC1" w:rsidRPr="00FE4006" w:rsidRDefault="00E95AC1" w:rsidP="00E95AC1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3DE82D9" w14:textId="39AC9D3D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</w:tc>
      </w:tr>
      <w:tr w:rsidR="008C7E0D" w14:paraId="183AD487" w14:textId="77777777" w:rsidTr="008C7E0D">
        <w:trPr>
          <w:trHeight w:val="180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CF065" w14:textId="77777777" w:rsidR="008C7E0D" w:rsidRPr="004E36FA" w:rsidRDefault="008C7E0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4E36FA"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  <w:lastRenderedPageBreak/>
              <w:t>Przeglądy:</w:t>
            </w:r>
          </w:p>
          <w:p w14:paraId="10B70AED" w14:textId="03EE6C81" w:rsidR="008C7E0D" w:rsidRPr="00096512" w:rsidRDefault="008C7E0D" w:rsidP="00CF7EE5">
            <w:pPr>
              <w:widowControl w:val="0"/>
              <w:numPr>
                <w:ilvl w:val="0"/>
                <w:numId w:val="74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4E36FA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1. pakiet przeglądów obowiązujący minimum 24 miesiące</w:t>
            </w:r>
            <w:r w:rsidR="00096512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od odbioru przedmiotu zamówienia</w:t>
            </w:r>
            <w:r w:rsidRPr="004E36FA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,</w:t>
            </w:r>
            <w:r w:rsidR="00096512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</w:t>
            </w:r>
            <w:r w:rsidRPr="00096512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realizowanych nie dalej niż </w:t>
            </w:r>
            <w:r w:rsidR="00630CB7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2</w:t>
            </w:r>
            <w:r w:rsidRPr="00096512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0 km od siedziby Zamawiającego w Krakowie</w:t>
            </w:r>
            <w:r w:rsidR="00096512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 xml:space="preserve"> dla części 1 zamówienia, w Bytomiu dla części 2 zamówienia</w:t>
            </w:r>
          </w:p>
          <w:p w14:paraId="250FF9DE" w14:textId="77777777" w:rsidR="00E9036D" w:rsidRPr="00E17132" w:rsidRDefault="008C7E0D" w:rsidP="00CF7EE5">
            <w:pPr>
              <w:widowControl w:val="0"/>
              <w:numPr>
                <w:ilvl w:val="0"/>
                <w:numId w:val="74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  <w:r w:rsidRPr="004E36FA">
              <w:rPr>
                <w:rFonts w:ascii="Calibri" w:eastAsia="Calibri" w:hAnsi="Calibri" w:cs="Calibri"/>
                <w:bCs/>
                <w:sz w:val="21"/>
                <w:szCs w:val="21"/>
                <w:lang w:eastAsia="pl-PL"/>
              </w:rPr>
              <w:t>2. pakiet przeglądów winien obejmować przeglądy okresowe zlecane przez producenta, a także wymagane przez producenta prace serwisowe konieczne, aby pojazd był sprawny i bezpieczny (wymiana oleju, filtrów, czyszczenie klimatyzacji itp.).</w:t>
            </w:r>
          </w:p>
          <w:p w14:paraId="592AE81C" w14:textId="56520ED6" w:rsidR="00E17132" w:rsidRPr="00096512" w:rsidRDefault="00E17132" w:rsidP="00CF7EE5">
            <w:pPr>
              <w:widowControl w:val="0"/>
              <w:numPr>
                <w:ilvl w:val="0"/>
                <w:numId w:val="74"/>
              </w:numPr>
              <w:suppressAutoHyphens/>
              <w:spacing w:after="0" w:line="240" w:lineRule="auto"/>
              <w:ind w:left="0" w:hanging="284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54FC" w14:textId="77777777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  <w:p w14:paraId="6F7E1977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53A3E81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20C5A01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EE5BE6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EC6D17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7C5F47E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E5567A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5D76D85F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35798D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28F5243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F53AC3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18032FBF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6A23794" w14:textId="534A433D" w:rsidR="008C7E0D" w:rsidRPr="008C7E0D" w:rsidRDefault="008C7E0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</w:tc>
      </w:tr>
      <w:tr w:rsidR="00E9036D" w14:paraId="021A887A" w14:textId="77777777" w:rsidTr="008C7E0D">
        <w:trPr>
          <w:trHeight w:val="180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F792" w14:textId="77777777" w:rsidR="00E9036D" w:rsidRPr="00096512" w:rsidRDefault="00E9036D" w:rsidP="00E9036D">
            <w:pPr>
              <w:widowControl w:val="0"/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096512">
              <w:rPr>
                <w:rFonts w:ascii="Calibri" w:eastAsia="Times New Roman" w:hAnsi="Calibri" w:cs="Calibri"/>
                <w:lang w:eastAsia="pl-PL"/>
              </w:rPr>
              <w:t>Wymogi techniczne pojazdu dotyczące czynników:</w:t>
            </w:r>
          </w:p>
          <w:p w14:paraId="3C106638" w14:textId="77777777" w:rsidR="00E9036D" w:rsidRPr="00096512" w:rsidRDefault="00E9036D" w:rsidP="00CF7EE5">
            <w:pPr>
              <w:widowControl w:val="0"/>
              <w:numPr>
                <w:ilvl w:val="2"/>
                <w:numId w:val="76"/>
              </w:numPr>
              <w:suppressAutoHyphens/>
              <w:spacing w:after="0" w:line="240" w:lineRule="auto"/>
              <w:ind w:left="284" w:hanging="284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096512">
              <w:rPr>
                <w:rFonts w:ascii="Calibri" w:eastAsia="Times New Roman" w:hAnsi="Calibri" w:cs="Calibri"/>
                <w:lang w:eastAsia="pl-PL"/>
              </w:rPr>
              <w:t>wielkość zużywanej energii / zużycie paliwa w cyklu mieszanym, zmierzona według procedury ustalonej dla celów badań homologacyjnych – maksymalnie 12 litrów na 100 km;</w:t>
            </w:r>
          </w:p>
          <w:p w14:paraId="5C2E4570" w14:textId="77777777" w:rsidR="00E9036D" w:rsidRPr="00096512" w:rsidRDefault="00E9036D" w:rsidP="00CF7EE5">
            <w:pPr>
              <w:widowControl w:val="0"/>
              <w:numPr>
                <w:ilvl w:val="2"/>
                <w:numId w:val="76"/>
              </w:numPr>
              <w:suppressAutoHyphens/>
              <w:spacing w:after="0" w:line="240" w:lineRule="auto"/>
              <w:ind w:left="284" w:hanging="284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096512">
              <w:rPr>
                <w:rFonts w:ascii="Calibri" w:eastAsia="Times New Roman" w:hAnsi="Calibri" w:cs="Calibri"/>
                <w:lang w:eastAsia="pl-PL"/>
              </w:rPr>
              <w:t>poziom emisji dwutlenku węgla w cyklu mieszanym, zmierzony według procedury ustalonej dla celów badań homologacyjnych – maksymalnie 300 g/km;</w:t>
            </w:r>
          </w:p>
          <w:p w14:paraId="762AC462" w14:textId="77777777" w:rsidR="00E9036D" w:rsidRPr="00096512" w:rsidRDefault="00E9036D" w:rsidP="00CF7EE5">
            <w:pPr>
              <w:widowControl w:val="0"/>
              <w:numPr>
                <w:ilvl w:val="2"/>
                <w:numId w:val="76"/>
              </w:numPr>
              <w:suppressAutoHyphens/>
              <w:spacing w:after="0" w:line="240" w:lineRule="auto"/>
              <w:ind w:left="284" w:hanging="284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096512">
              <w:rPr>
                <w:rFonts w:ascii="Calibri" w:eastAsia="Times New Roman" w:hAnsi="Calibri" w:cs="Calibri"/>
                <w:lang w:eastAsia="pl-PL"/>
              </w:rPr>
              <w:t>samochód winien spełniać wymagania normy emisji spalin minimum EURO 6, tzn. dopuszczalnych wartości emisji spalin dla pojazdów, na podstawie karty homologacji pojazdu:</w:t>
            </w:r>
          </w:p>
          <w:p w14:paraId="61BCD69D" w14:textId="77777777" w:rsidR="00E9036D" w:rsidRPr="00096512" w:rsidRDefault="00E9036D" w:rsidP="00CF7EE5">
            <w:pPr>
              <w:widowControl w:val="0"/>
              <w:numPr>
                <w:ilvl w:val="2"/>
                <w:numId w:val="59"/>
              </w:numPr>
              <w:suppressAutoHyphens/>
              <w:spacing w:after="0" w:line="240" w:lineRule="auto"/>
              <w:ind w:left="567" w:hanging="283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096512">
              <w:rPr>
                <w:rFonts w:ascii="Calibri" w:eastAsia="Times New Roman" w:hAnsi="Calibri" w:cs="Calibri"/>
                <w:lang w:eastAsia="pl-PL"/>
              </w:rPr>
              <w:t>emisja CO – maksymalnie 1 g/km,</w:t>
            </w:r>
          </w:p>
          <w:p w14:paraId="24823E59" w14:textId="77777777" w:rsidR="00E9036D" w:rsidRPr="00096512" w:rsidRDefault="00E9036D" w:rsidP="00CF7EE5">
            <w:pPr>
              <w:widowControl w:val="0"/>
              <w:numPr>
                <w:ilvl w:val="2"/>
                <w:numId w:val="59"/>
              </w:numPr>
              <w:suppressAutoHyphens/>
              <w:spacing w:after="0" w:line="240" w:lineRule="auto"/>
              <w:ind w:left="567" w:hanging="283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096512">
              <w:rPr>
                <w:rFonts w:ascii="Calibri" w:eastAsia="Times New Roman" w:hAnsi="Calibri" w:cs="Calibri"/>
                <w:lang w:eastAsia="pl-PL"/>
              </w:rPr>
              <w:t>emisja HC – maksymalnie 0,1 g/km,</w:t>
            </w:r>
          </w:p>
          <w:p w14:paraId="339E92BB" w14:textId="77777777" w:rsidR="00E9036D" w:rsidRPr="00096512" w:rsidRDefault="00E9036D" w:rsidP="00CF7EE5">
            <w:pPr>
              <w:widowControl w:val="0"/>
              <w:numPr>
                <w:ilvl w:val="2"/>
                <w:numId w:val="59"/>
              </w:numPr>
              <w:suppressAutoHyphens/>
              <w:spacing w:after="0" w:line="240" w:lineRule="auto"/>
              <w:ind w:left="567" w:hanging="283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096512">
              <w:rPr>
                <w:rFonts w:ascii="Calibri" w:eastAsia="Times New Roman" w:hAnsi="Calibri" w:cs="Calibri"/>
                <w:lang w:eastAsia="pl-PL"/>
              </w:rPr>
              <w:t xml:space="preserve">emisja </w:t>
            </w:r>
            <w:proofErr w:type="spellStart"/>
            <w:r w:rsidRPr="00096512">
              <w:rPr>
                <w:rFonts w:ascii="Calibri" w:eastAsia="Times New Roman" w:hAnsi="Calibri" w:cs="Calibri"/>
                <w:lang w:eastAsia="pl-PL"/>
              </w:rPr>
              <w:t>NOx</w:t>
            </w:r>
            <w:proofErr w:type="spellEnd"/>
            <w:r w:rsidRPr="00096512">
              <w:rPr>
                <w:rFonts w:ascii="Calibri" w:eastAsia="Times New Roman" w:hAnsi="Calibri" w:cs="Calibri"/>
                <w:lang w:eastAsia="pl-PL"/>
              </w:rPr>
              <w:t xml:space="preserve"> – maksymalnie 0,06 g/km,</w:t>
            </w:r>
          </w:p>
          <w:p w14:paraId="656FE4D3" w14:textId="77777777" w:rsidR="00E9036D" w:rsidRPr="00096512" w:rsidRDefault="00E9036D" w:rsidP="00CF7EE5">
            <w:pPr>
              <w:widowControl w:val="0"/>
              <w:numPr>
                <w:ilvl w:val="2"/>
                <w:numId w:val="59"/>
              </w:numPr>
              <w:suppressAutoHyphens/>
              <w:spacing w:after="0" w:line="240" w:lineRule="auto"/>
              <w:ind w:left="567" w:hanging="283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096512">
              <w:rPr>
                <w:rFonts w:ascii="Calibri" w:eastAsia="Times New Roman" w:hAnsi="Calibri" w:cs="Calibri"/>
                <w:lang w:eastAsia="pl-PL"/>
              </w:rPr>
              <w:t xml:space="preserve">emisja </w:t>
            </w:r>
            <w:proofErr w:type="spellStart"/>
            <w:r w:rsidRPr="00096512">
              <w:rPr>
                <w:rFonts w:ascii="Calibri" w:eastAsia="Times New Roman" w:hAnsi="Calibri" w:cs="Calibri"/>
                <w:lang w:eastAsia="pl-PL"/>
              </w:rPr>
              <w:t>HC+NOx</w:t>
            </w:r>
            <w:proofErr w:type="spellEnd"/>
            <w:r w:rsidRPr="00096512">
              <w:rPr>
                <w:rFonts w:ascii="Calibri" w:eastAsia="Times New Roman" w:hAnsi="Calibri" w:cs="Calibri"/>
                <w:lang w:eastAsia="pl-PL"/>
              </w:rPr>
              <w:t xml:space="preserve"> – maksymalnie – 0,06 g/km,</w:t>
            </w:r>
          </w:p>
          <w:p w14:paraId="10AA6B24" w14:textId="77777777" w:rsidR="00E9036D" w:rsidRPr="00096512" w:rsidRDefault="00E9036D" w:rsidP="00CF7EE5">
            <w:pPr>
              <w:widowControl w:val="0"/>
              <w:numPr>
                <w:ilvl w:val="2"/>
                <w:numId w:val="59"/>
              </w:numPr>
              <w:suppressAutoHyphens/>
              <w:spacing w:after="0" w:line="240" w:lineRule="auto"/>
              <w:ind w:left="567" w:hanging="283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096512">
              <w:rPr>
                <w:rFonts w:ascii="Calibri" w:eastAsia="Times New Roman" w:hAnsi="Calibri" w:cs="Calibri"/>
                <w:lang w:eastAsia="pl-PL"/>
              </w:rPr>
              <w:t>emisja PM – maksymalnie 0,005 g/km,</w:t>
            </w:r>
          </w:p>
          <w:p w14:paraId="643A5F5E" w14:textId="085FFDAF" w:rsidR="00E9036D" w:rsidRPr="00096512" w:rsidRDefault="00E9036D" w:rsidP="00CF7EE5">
            <w:pPr>
              <w:widowControl w:val="0"/>
              <w:numPr>
                <w:ilvl w:val="2"/>
                <w:numId w:val="59"/>
              </w:numPr>
              <w:suppressAutoHyphens/>
              <w:spacing w:after="0" w:line="240" w:lineRule="auto"/>
              <w:ind w:left="567" w:hanging="283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096512">
              <w:rPr>
                <w:rFonts w:ascii="Calibri" w:eastAsia="Times New Roman" w:hAnsi="Calibri" w:cs="Calibri"/>
                <w:lang w:eastAsia="pl-PL"/>
              </w:rPr>
              <w:t>cząstki stałe [#/km] – maksymalnie 6.0×10</w:t>
            </w:r>
            <w:r w:rsidRPr="00096512">
              <w:rPr>
                <w:rFonts w:ascii="Calibri" w:eastAsia="Times New Roman" w:hAnsi="Calibri" w:cs="Calibri"/>
                <w:vertAlign w:val="superscript"/>
                <w:lang w:eastAsia="pl-PL"/>
              </w:rPr>
              <w:t>11</w:t>
            </w:r>
            <w:r w:rsidRPr="00096512">
              <w:rPr>
                <w:rFonts w:ascii="Calibri" w:eastAsia="Times New Roman" w:hAnsi="Calibri" w:cs="Calibri"/>
                <w:lang w:eastAsia="pl-PL"/>
              </w:rPr>
              <w:t>.</w:t>
            </w:r>
          </w:p>
          <w:p w14:paraId="3080C850" w14:textId="0CFD15CF" w:rsidR="00E9036D" w:rsidRPr="008C7E0D" w:rsidRDefault="00E9036D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Cs/>
                <w:sz w:val="21"/>
                <w:szCs w:val="21"/>
                <w:u w:val="single"/>
                <w:lang w:eastAsia="pl-PL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83D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650D6D3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F2424A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89F3206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E4EE6B9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43F6192E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330C89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118CECC7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66645B8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3318C7C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8B3EBF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096F3234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9E5AA78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4AC96C33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C48B99E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7D05BB1C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FE823C5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67B12D7B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132ABDA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69B952D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5AC6A16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26E8F41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67A9279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4751E7F9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2C3D2841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</w:t>
            </w:r>
          </w:p>
          <w:p w14:paraId="413E1590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05CE07E3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C114962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4E391E1A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……………………………………………………………………...</w:t>
            </w:r>
          </w:p>
          <w:p w14:paraId="00449BB3" w14:textId="77777777" w:rsidR="00096512" w:rsidRPr="00FE4006" w:rsidRDefault="00096512" w:rsidP="00096512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  <w:r w:rsidRPr="00FE400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  <w:p w14:paraId="579173F6" w14:textId="77777777" w:rsidR="00E9036D" w:rsidRPr="008C7E0D" w:rsidRDefault="00E9036D">
            <w:pPr>
              <w:widowControl w:val="0"/>
              <w:suppressAutoHyphens/>
              <w:spacing w:after="0" w:line="240" w:lineRule="auto"/>
              <w:outlineLvl w:val="0"/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</w:pPr>
          </w:p>
        </w:tc>
      </w:tr>
    </w:tbl>
    <w:p w14:paraId="26F9E6C6" w14:textId="77777777" w:rsidR="00E9036D" w:rsidRDefault="00E9036D" w:rsidP="00E9036D">
      <w:pPr>
        <w:spacing w:after="0" w:line="240" w:lineRule="auto"/>
        <w:jc w:val="both"/>
        <w:rPr>
          <w:rFonts w:ascii="Calibri" w:eastAsia="Calibri" w:hAnsi="Calibri" w:cs="Calibri"/>
          <w:bCs/>
          <w:kern w:val="28"/>
          <w:lang w:val="x-none" w:eastAsia="pl-PL"/>
        </w:rPr>
      </w:pPr>
    </w:p>
    <w:p w14:paraId="7A2517D7" w14:textId="77777777" w:rsidR="00E9036D" w:rsidRDefault="00E9036D" w:rsidP="00E9036D">
      <w:pPr>
        <w:spacing w:after="0" w:line="240" w:lineRule="auto"/>
        <w:jc w:val="both"/>
        <w:rPr>
          <w:rFonts w:ascii="Calibri" w:eastAsia="Calibri" w:hAnsi="Calibri" w:cs="Calibri"/>
          <w:bCs/>
          <w:kern w:val="28"/>
          <w:lang w:val="x-none" w:eastAsia="pl-PL"/>
        </w:rPr>
      </w:pPr>
    </w:p>
    <w:p w14:paraId="6208EDA9" w14:textId="5C1704EE" w:rsidR="00E9036D" w:rsidRDefault="00E9036D" w:rsidP="00E9036D">
      <w:pPr>
        <w:spacing w:after="0" w:line="240" w:lineRule="auto"/>
        <w:jc w:val="both"/>
        <w:rPr>
          <w:rFonts w:ascii="Calibri" w:eastAsia="Calibri" w:hAnsi="Calibri" w:cs="Calibri"/>
          <w:bCs/>
          <w:kern w:val="28"/>
          <w:lang w:val="x-none" w:eastAsia="pl-PL"/>
        </w:rPr>
      </w:pPr>
      <w:r w:rsidRPr="008C7E0D">
        <w:rPr>
          <w:rFonts w:ascii="Calibri" w:eastAsia="Calibri" w:hAnsi="Calibri" w:cs="Calibri"/>
          <w:bCs/>
          <w:kern w:val="28"/>
          <w:lang w:val="x-none" w:eastAsia="pl-PL"/>
        </w:rPr>
        <w:t xml:space="preserve">Dostarczony samochód </w:t>
      </w:r>
      <w:r>
        <w:rPr>
          <w:rFonts w:ascii="Calibri" w:eastAsia="Calibri" w:hAnsi="Calibri" w:cs="Calibri"/>
          <w:bCs/>
          <w:kern w:val="28"/>
          <w:lang w:eastAsia="pl-PL"/>
        </w:rPr>
        <w:t xml:space="preserve">będzie </w:t>
      </w:r>
      <w:r w:rsidRPr="008C7E0D">
        <w:rPr>
          <w:rFonts w:ascii="Calibri" w:eastAsia="Calibri" w:hAnsi="Calibri" w:cs="Calibri"/>
          <w:bCs/>
          <w:kern w:val="28"/>
          <w:lang w:val="x-none" w:eastAsia="pl-PL"/>
        </w:rPr>
        <w:t xml:space="preserve">wyposażony we </w:t>
      </w:r>
      <w:r>
        <w:rPr>
          <w:rFonts w:ascii="Calibri" w:eastAsia="Calibri" w:hAnsi="Calibri" w:cs="Calibri"/>
          <w:bCs/>
          <w:kern w:val="28"/>
          <w:lang w:eastAsia="pl-PL"/>
        </w:rPr>
        <w:t xml:space="preserve">niezbędne </w:t>
      </w:r>
      <w:r w:rsidRPr="008C7E0D">
        <w:rPr>
          <w:rFonts w:ascii="Calibri" w:eastAsia="Calibri" w:hAnsi="Calibri" w:cs="Calibri"/>
          <w:bCs/>
          <w:kern w:val="28"/>
          <w:lang w:val="x-none" w:eastAsia="pl-PL"/>
        </w:rPr>
        <w:t>wszystkie płyny eksploatacyjne oraz zatankowany do przewidzianej przez producenta nominalnej pojemności zbiornika.</w:t>
      </w:r>
    </w:p>
    <w:p w14:paraId="09FE4B09" w14:textId="77777777" w:rsidR="00E9036D" w:rsidRPr="008C7E0D" w:rsidRDefault="00E9036D" w:rsidP="00E9036D">
      <w:pPr>
        <w:spacing w:after="0" w:line="240" w:lineRule="auto"/>
        <w:jc w:val="both"/>
        <w:rPr>
          <w:rFonts w:ascii="Calibri" w:eastAsia="Calibri" w:hAnsi="Calibri" w:cs="Calibri"/>
          <w:bCs/>
          <w:kern w:val="28"/>
          <w:lang w:eastAsia="pl-PL"/>
        </w:rPr>
      </w:pPr>
    </w:p>
    <w:p w14:paraId="4E718773" w14:textId="77777777" w:rsidR="00E9036D" w:rsidRPr="008C7E0D" w:rsidRDefault="00E9036D" w:rsidP="00E9036D">
      <w:pPr>
        <w:widowControl w:val="0"/>
        <w:suppressAutoHyphens/>
        <w:spacing w:after="0" w:line="240" w:lineRule="auto"/>
        <w:contextualSpacing/>
        <w:jc w:val="both"/>
        <w:rPr>
          <w:rFonts w:ascii="Calibri" w:eastAsia="Times New Roman" w:hAnsi="Calibri" w:cs="Calibri"/>
          <w:lang w:eastAsia="pl-PL"/>
        </w:rPr>
      </w:pPr>
      <w:r w:rsidRPr="008C7E0D">
        <w:rPr>
          <w:rFonts w:ascii="Calibri" w:eastAsia="Times New Roman" w:hAnsi="Calibri" w:cs="Calibri"/>
          <w:lang w:eastAsia="pl-PL"/>
        </w:rPr>
        <w:lastRenderedPageBreak/>
        <w:t>W dniu dostarczenia</w:t>
      </w:r>
      <w:r w:rsidRPr="008C7E0D">
        <w:rPr>
          <w:rFonts w:ascii="Calibri" w:eastAsia="Times New Roman" w:hAnsi="Calibri" w:cs="Calibri"/>
          <w:spacing w:val="1"/>
          <w:lang w:eastAsia="pl-PL"/>
        </w:rPr>
        <w:t xml:space="preserve"> </w:t>
      </w:r>
      <w:r w:rsidRPr="008C7E0D">
        <w:rPr>
          <w:rFonts w:ascii="Calibri" w:eastAsia="Times New Roman" w:hAnsi="Calibri" w:cs="Calibri"/>
          <w:lang w:eastAsia="pl-PL"/>
        </w:rPr>
        <w:t>samochodu</w:t>
      </w:r>
      <w:r w:rsidRPr="008C7E0D">
        <w:rPr>
          <w:rFonts w:ascii="Calibri" w:eastAsia="Times New Roman" w:hAnsi="Calibri" w:cs="Calibri"/>
          <w:spacing w:val="1"/>
          <w:lang w:eastAsia="pl-PL"/>
        </w:rPr>
        <w:t xml:space="preserve"> </w:t>
      </w:r>
      <w:r w:rsidRPr="008C7E0D">
        <w:rPr>
          <w:rFonts w:ascii="Calibri" w:eastAsia="Times New Roman" w:hAnsi="Calibri" w:cs="Calibri"/>
          <w:lang w:eastAsia="pl-PL"/>
        </w:rPr>
        <w:t>Wykonawca przekaże Zamawiającemu:</w:t>
      </w:r>
    </w:p>
    <w:p w14:paraId="74662ABB" w14:textId="77777777" w:rsidR="00E9036D" w:rsidRPr="008C7E0D" w:rsidRDefault="00E9036D" w:rsidP="00CF7EE5">
      <w:pPr>
        <w:widowControl w:val="0"/>
        <w:numPr>
          <w:ilvl w:val="0"/>
          <w:numId w:val="75"/>
        </w:numPr>
        <w:suppressAutoHyphens/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lang w:eastAsia="pl-PL"/>
        </w:rPr>
      </w:pPr>
      <w:r w:rsidRPr="008C7E0D">
        <w:rPr>
          <w:rFonts w:ascii="Calibri" w:eastAsia="Times New Roman" w:hAnsi="Calibri" w:cs="Calibri"/>
          <w:lang w:eastAsia="pl-PL"/>
        </w:rPr>
        <w:t>harmonogram</w:t>
      </w:r>
      <w:r w:rsidRPr="008C7E0D">
        <w:rPr>
          <w:rFonts w:ascii="Calibri" w:eastAsia="Times New Roman" w:hAnsi="Calibri" w:cs="Calibri"/>
          <w:spacing w:val="-5"/>
          <w:lang w:eastAsia="pl-PL"/>
        </w:rPr>
        <w:t xml:space="preserve"> </w:t>
      </w:r>
      <w:r w:rsidRPr="008C7E0D">
        <w:rPr>
          <w:rFonts w:ascii="Calibri" w:eastAsia="Times New Roman" w:hAnsi="Calibri" w:cs="Calibri"/>
          <w:lang w:eastAsia="pl-PL"/>
        </w:rPr>
        <w:t>przeglądów</w:t>
      </w:r>
      <w:r w:rsidRPr="008C7E0D">
        <w:rPr>
          <w:rFonts w:ascii="Calibri" w:eastAsia="Times New Roman" w:hAnsi="Calibri" w:cs="Calibri"/>
          <w:spacing w:val="-1"/>
          <w:lang w:eastAsia="pl-PL"/>
        </w:rPr>
        <w:t xml:space="preserve"> </w:t>
      </w:r>
      <w:r w:rsidRPr="008C7E0D">
        <w:rPr>
          <w:rFonts w:ascii="Calibri" w:eastAsia="Times New Roman" w:hAnsi="Calibri" w:cs="Calibri"/>
          <w:lang w:eastAsia="pl-PL"/>
        </w:rPr>
        <w:t>samochodu,</w:t>
      </w:r>
    </w:p>
    <w:p w14:paraId="0E822D9D" w14:textId="77777777" w:rsidR="00E9036D" w:rsidRPr="008C7E0D" w:rsidRDefault="00E9036D" w:rsidP="00CF7EE5">
      <w:pPr>
        <w:widowControl w:val="0"/>
        <w:numPr>
          <w:ilvl w:val="0"/>
          <w:numId w:val="75"/>
        </w:numPr>
        <w:suppressAutoHyphens/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lang w:eastAsia="pl-PL"/>
        </w:rPr>
      </w:pPr>
      <w:r w:rsidRPr="008C7E0D">
        <w:rPr>
          <w:rFonts w:ascii="Calibri" w:eastAsia="Times New Roman" w:hAnsi="Calibri" w:cs="Calibri"/>
          <w:lang w:eastAsia="pl-PL"/>
        </w:rPr>
        <w:t>dokumentację homologacyjną,</w:t>
      </w:r>
    </w:p>
    <w:p w14:paraId="331CA63E" w14:textId="77777777" w:rsidR="00E9036D" w:rsidRPr="008C7E0D" w:rsidRDefault="00E9036D" w:rsidP="00CF7EE5">
      <w:pPr>
        <w:widowControl w:val="0"/>
        <w:numPr>
          <w:ilvl w:val="0"/>
          <w:numId w:val="75"/>
        </w:numPr>
        <w:suppressAutoHyphens/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lang w:eastAsia="pl-PL"/>
        </w:rPr>
      </w:pPr>
      <w:r w:rsidRPr="008C7E0D">
        <w:rPr>
          <w:rFonts w:ascii="Calibri" w:eastAsia="Times New Roman" w:hAnsi="Calibri" w:cs="Calibri"/>
          <w:lang w:eastAsia="pl-PL"/>
        </w:rPr>
        <w:t>listę</w:t>
      </w:r>
      <w:r w:rsidRPr="008C7E0D">
        <w:rPr>
          <w:rFonts w:ascii="Calibri" w:eastAsia="Times New Roman" w:hAnsi="Calibri" w:cs="Calibri"/>
          <w:spacing w:val="22"/>
          <w:lang w:eastAsia="pl-PL"/>
        </w:rPr>
        <w:t xml:space="preserve"> </w:t>
      </w:r>
      <w:r w:rsidRPr="008C7E0D">
        <w:rPr>
          <w:rFonts w:ascii="Calibri" w:eastAsia="Times New Roman" w:hAnsi="Calibri" w:cs="Calibri"/>
          <w:lang w:eastAsia="pl-PL"/>
        </w:rPr>
        <w:t>adresów</w:t>
      </w:r>
      <w:r w:rsidRPr="008C7E0D">
        <w:rPr>
          <w:rFonts w:ascii="Calibri" w:eastAsia="Times New Roman" w:hAnsi="Calibri" w:cs="Calibri"/>
          <w:spacing w:val="20"/>
          <w:lang w:eastAsia="pl-PL"/>
        </w:rPr>
        <w:t xml:space="preserve"> </w:t>
      </w:r>
      <w:r w:rsidRPr="008C7E0D">
        <w:rPr>
          <w:rFonts w:ascii="Calibri" w:eastAsia="Times New Roman" w:hAnsi="Calibri" w:cs="Calibri"/>
          <w:lang w:eastAsia="pl-PL"/>
        </w:rPr>
        <w:t>punktów</w:t>
      </w:r>
      <w:r w:rsidRPr="008C7E0D">
        <w:rPr>
          <w:rFonts w:ascii="Calibri" w:eastAsia="Times New Roman" w:hAnsi="Calibri" w:cs="Calibri"/>
          <w:spacing w:val="18"/>
          <w:lang w:eastAsia="pl-PL"/>
        </w:rPr>
        <w:t xml:space="preserve"> </w:t>
      </w:r>
      <w:r w:rsidRPr="008C7E0D">
        <w:rPr>
          <w:rFonts w:ascii="Calibri" w:eastAsia="Times New Roman" w:hAnsi="Calibri" w:cs="Calibri"/>
          <w:lang w:eastAsia="pl-PL"/>
        </w:rPr>
        <w:t>serwisowych,</w:t>
      </w:r>
      <w:r w:rsidRPr="008C7E0D">
        <w:rPr>
          <w:rFonts w:ascii="Calibri" w:eastAsia="Times New Roman" w:hAnsi="Calibri" w:cs="Calibri"/>
          <w:spacing w:val="19"/>
          <w:lang w:eastAsia="pl-PL"/>
        </w:rPr>
        <w:t xml:space="preserve"> </w:t>
      </w:r>
      <w:r w:rsidRPr="008C7E0D">
        <w:rPr>
          <w:rFonts w:ascii="Calibri" w:eastAsia="Times New Roman" w:hAnsi="Calibri" w:cs="Calibri"/>
          <w:lang w:eastAsia="pl-PL"/>
        </w:rPr>
        <w:t>którymi</w:t>
      </w:r>
      <w:r w:rsidRPr="008C7E0D">
        <w:rPr>
          <w:rFonts w:ascii="Calibri" w:eastAsia="Times New Roman" w:hAnsi="Calibri" w:cs="Calibri"/>
          <w:spacing w:val="22"/>
          <w:lang w:eastAsia="pl-PL"/>
        </w:rPr>
        <w:t xml:space="preserve"> </w:t>
      </w:r>
      <w:r w:rsidRPr="008C7E0D">
        <w:rPr>
          <w:rFonts w:ascii="Calibri" w:eastAsia="Times New Roman" w:hAnsi="Calibri" w:cs="Calibri"/>
          <w:lang w:eastAsia="pl-PL"/>
        </w:rPr>
        <w:t>Wykonawca</w:t>
      </w:r>
      <w:r w:rsidRPr="008C7E0D">
        <w:rPr>
          <w:rFonts w:ascii="Calibri" w:eastAsia="Times New Roman" w:hAnsi="Calibri" w:cs="Calibri"/>
          <w:spacing w:val="20"/>
          <w:lang w:eastAsia="pl-PL"/>
        </w:rPr>
        <w:t xml:space="preserve"> </w:t>
      </w:r>
      <w:r w:rsidRPr="008C7E0D">
        <w:rPr>
          <w:rFonts w:ascii="Calibri" w:eastAsia="Times New Roman" w:hAnsi="Calibri" w:cs="Calibri"/>
          <w:lang w:eastAsia="pl-PL"/>
        </w:rPr>
        <w:t>dysponuje</w:t>
      </w:r>
      <w:r w:rsidRPr="008C7E0D">
        <w:rPr>
          <w:rFonts w:ascii="Calibri" w:eastAsia="Times New Roman" w:hAnsi="Calibri" w:cs="Calibri"/>
          <w:spacing w:val="19"/>
          <w:lang w:eastAsia="pl-PL"/>
        </w:rPr>
        <w:t>,</w:t>
      </w:r>
    </w:p>
    <w:p w14:paraId="6D2279EE" w14:textId="5EAC7E65" w:rsidR="00E9036D" w:rsidRDefault="00E9036D" w:rsidP="00CF7EE5">
      <w:pPr>
        <w:widowControl w:val="0"/>
        <w:numPr>
          <w:ilvl w:val="0"/>
          <w:numId w:val="75"/>
        </w:numPr>
        <w:suppressAutoHyphens/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lang w:eastAsia="pl-PL"/>
        </w:rPr>
      </w:pPr>
      <w:r w:rsidRPr="008C7E0D">
        <w:rPr>
          <w:rFonts w:ascii="Calibri" w:eastAsia="Times New Roman" w:hAnsi="Calibri" w:cs="Calibri"/>
          <w:lang w:eastAsia="pl-PL"/>
        </w:rPr>
        <w:t>inne dokumenty niezbędne do rejestracji i ubezpieczenia pojazdu.</w:t>
      </w:r>
    </w:p>
    <w:p w14:paraId="1A79C7EE" w14:textId="77777777" w:rsidR="00E9036D" w:rsidRPr="008C7E0D" w:rsidRDefault="00E9036D" w:rsidP="00E9036D">
      <w:pPr>
        <w:widowControl w:val="0"/>
        <w:suppressAutoHyphens/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lang w:eastAsia="pl-PL"/>
        </w:rPr>
      </w:pPr>
    </w:p>
    <w:p w14:paraId="07591231" w14:textId="5E216A3F" w:rsidR="000C1138" w:rsidRDefault="000C1138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</w:p>
    <w:p w14:paraId="42F5DDE2" w14:textId="6D4E0FA0" w:rsidR="00B43584" w:rsidRDefault="00B43584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</w:p>
    <w:p w14:paraId="66BA55DF" w14:textId="157D49D2" w:rsidR="00B43584" w:rsidRDefault="00B43584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</w:p>
    <w:p w14:paraId="0285AFCB" w14:textId="5DB5C28E" w:rsidR="00B43584" w:rsidRDefault="00B43584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</w:p>
    <w:p w14:paraId="20F5AA31" w14:textId="180126F2" w:rsidR="00B43584" w:rsidRPr="00E95AC1" w:rsidRDefault="00B43584" w:rsidP="004C37D5">
      <w:pPr>
        <w:spacing w:after="0" w:line="240" w:lineRule="auto"/>
        <w:rPr>
          <w:rFonts w:eastAsia="Times New Roman" w:cstheme="minorHAnsi"/>
          <w:lang w:val="x-none" w:eastAsia="pl-PL"/>
        </w:rPr>
      </w:pPr>
    </w:p>
    <w:p w14:paraId="7F3FDEDD" w14:textId="1A2FD559" w:rsidR="00100EB5" w:rsidRPr="00E95AC1" w:rsidRDefault="00100EB5" w:rsidP="004C37D5">
      <w:pPr>
        <w:spacing w:after="0" w:line="240" w:lineRule="auto"/>
        <w:rPr>
          <w:rFonts w:eastAsia="Times New Roman" w:cstheme="minorHAnsi"/>
          <w:lang w:eastAsia="pl-PL"/>
        </w:rPr>
      </w:pPr>
      <w:r w:rsidRPr="00E95AC1">
        <w:rPr>
          <w:rFonts w:eastAsia="Times New Roman" w:cstheme="minorHAnsi"/>
          <w:lang w:eastAsia="pl-PL"/>
        </w:rPr>
        <w:t>Oświadczam</w:t>
      </w:r>
      <w:r w:rsidR="00E95AC1">
        <w:rPr>
          <w:rFonts w:eastAsia="Times New Roman" w:cstheme="minorHAnsi"/>
          <w:lang w:eastAsia="pl-PL"/>
        </w:rPr>
        <w:t>/-y</w:t>
      </w:r>
      <w:r w:rsidRPr="00E95AC1">
        <w:rPr>
          <w:rFonts w:eastAsia="Times New Roman" w:cstheme="minorHAnsi"/>
          <w:lang w:eastAsia="pl-PL"/>
        </w:rPr>
        <w:t>, że oferuję</w:t>
      </w:r>
      <w:r w:rsidR="00E95AC1">
        <w:rPr>
          <w:rFonts w:eastAsia="Times New Roman" w:cstheme="minorHAnsi"/>
          <w:lang w:eastAsia="pl-PL"/>
        </w:rPr>
        <w:t>/oferujemy</w:t>
      </w:r>
      <w:r w:rsidRPr="00E95AC1">
        <w:rPr>
          <w:rFonts w:eastAsia="Times New Roman" w:cstheme="minorHAnsi"/>
          <w:lang w:eastAsia="pl-PL"/>
        </w:rPr>
        <w:t>:</w:t>
      </w:r>
    </w:p>
    <w:p w14:paraId="7B368E43" w14:textId="1F6C8ED8" w:rsidR="00E95AC1" w:rsidRPr="00E95AC1" w:rsidRDefault="00100EB5" w:rsidP="00E95AC1">
      <w:pPr>
        <w:spacing w:after="0" w:line="240" w:lineRule="auto"/>
        <w:rPr>
          <w:rFonts w:eastAsia="Times New Roman" w:cstheme="minorHAnsi"/>
          <w:lang w:eastAsia="pl-PL"/>
        </w:rPr>
      </w:pPr>
      <w:r w:rsidRPr="00E95AC1">
        <w:rPr>
          <w:rFonts w:eastAsia="Times New Roman" w:cstheme="minorHAnsi"/>
          <w:lang w:eastAsia="pl-PL"/>
        </w:rPr>
        <w:t>W ramach części 1 zamówienia – 1 samochód osobowo</w:t>
      </w:r>
      <w:r w:rsidR="00E95AC1" w:rsidRPr="00E95AC1">
        <w:rPr>
          <w:rFonts w:eastAsia="Times New Roman" w:cstheme="minorHAnsi"/>
          <w:lang w:eastAsia="pl-PL"/>
        </w:rPr>
        <w:t>-</w:t>
      </w:r>
      <w:r w:rsidRPr="00E95AC1">
        <w:rPr>
          <w:rFonts w:eastAsia="Times New Roman" w:cstheme="minorHAnsi"/>
          <w:lang w:eastAsia="pl-PL"/>
        </w:rPr>
        <w:t xml:space="preserve">dostawczy typu </w:t>
      </w:r>
      <w:r w:rsidR="00E95AC1" w:rsidRPr="00E95AC1">
        <w:rPr>
          <w:rFonts w:eastAsia="Times New Roman" w:cstheme="minorHAnsi"/>
          <w:lang w:eastAsia="pl-PL"/>
        </w:rPr>
        <w:t>furgon brygadowy</w:t>
      </w:r>
      <w:r w:rsidR="00E95AC1">
        <w:rPr>
          <w:rFonts w:eastAsia="Times New Roman" w:cstheme="minorHAnsi"/>
          <w:lang w:eastAsia="pl-PL"/>
        </w:rPr>
        <w:t>**</w:t>
      </w:r>
    </w:p>
    <w:p w14:paraId="02CE4592" w14:textId="6E97DB8A" w:rsidR="00E95AC1" w:rsidRPr="00E95AC1" w:rsidRDefault="00E95AC1" w:rsidP="00E95AC1">
      <w:pPr>
        <w:spacing w:after="0" w:line="240" w:lineRule="auto"/>
        <w:rPr>
          <w:rFonts w:eastAsia="Times New Roman" w:cstheme="minorHAnsi"/>
          <w:lang w:eastAsia="pl-PL"/>
        </w:rPr>
      </w:pPr>
      <w:r w:rsidRPr="00E95AC1">
        <w:rPr>
          <w:rFonts w:eastAsia="Times New Roman" w:cstheme="minorHAnsi"/>
          <w:lang w:eastAsia="pl-PL"/>
        </w:rPr>
        <w:t>W ramach części 2 zamówienia – 1 samochód osobowo-dostawczy typu furgon brygadowy</w:t>
      </w:r>
      <w:r>
        <w:rPr>
          <w:rFonts w:eastAsia="Times New Roman" w:cstheme="minorHAnsi"/>
          <w:lang w:eastAsia="pl-PL"/>
        </w:rPr>
        <w:t>**</w:t>
      </w:r>
    </w:p>
    <w:p w14:paraId="10B36FCD" w14:textId="07F0FBC6" w:rsidR="00100EB5" w:rsidRPr="00E95AC1" w:rsidRDefault="00100EB5" w:rsidP="004C37D5">
      <w:pPr>
        <w:spacing w:after="0" w:line="240" w:lineRule="auto"/>
        <w:rPr>
          <w:rFonts w:eastAsia="Times New Roman" w:cstheme="minorHAnsi"/>
          <w:lang w:eastAsia="pl-PL"/>
        </w:rPr>
      </w:pPr>
    </w:p>
    <w:p w14:paraId="01600338" w14:textId="5B68211B" w:rsidR="00B43584" w:rsidRDefault="00B43584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</w:p>
    <w:p w14:paraId="44CAF7A1" w14:textId="398AB33B" w:rsidR="00B43584" w:rsidRDefault="00B43584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</w:p>
    <w:p w14:paraId="190AACD0" w14:textId="49945AE3" w:rsidR="00B43584" w:rsidRDefault="00B43584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</w:p>
    <w:p w14:paraId="5B6FA090" w14:textId="646F95F1" w:rsidR="00B43584" w:rsidRDefault="00B43584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</w:p>
    <w:p w14:paraId="42734914" w14:textId="77777777" w:rsidR="00100EB5" w:rsidRPr="00AD2F5C" w:rsidRDefault="00100EB5" w:rsidP="00100EB5">
      <w:pPr>
        <w:widowControl w:val="0"/>
        <w:suppressAutoHyphens/>
        <w:spacing w:after="0" w:line="240" w:lineRule="auto"/>
        <w:rPr>
          <w:rFonts w:eastAsia="Times New Roman" w:cstheme="minorHAnsi"/>
          <w:b/>
          <w:i/>
          <w:lang w:eastAsia="ar-SA"/>
        </w:rPr>
      </w:pPr>
      <w:r w:rsidRPr="00AD2F5C">
        <w:rPr>
          <w:rFonts w:eastAsia="Times New Roman" w:cstheme="minorHAnsi"/>
          <w:b/>
          <w:i/>
          <w:lang w:eastAsia="ar-SA"/>
        </w:rPr>
        <w:t xml:space="preserve">………………………………………...                                                                                                                      </w:t>
      </w:r>
    </w:p>
    <w:p w14:paraId="5BC76778" w14:textId="77777777" w:rsidR="00100EB5" w:rsidRPr="00AD2F5C" w:rsidRDefault="00100EB5" w:rsidP="00100EB5">
      <w:pPr>
        <w:spacing w:after="0" w:line="240" w:lineRule="auto"/>
        <w:ind w:left="317"/>
        <w:rPr>
          <w:rFonts w:eastAsia="Calibri" w:cstheme="minorHAnsi"/>
          <w:i/>
        </w:rPr>
      </w:pPr>
      <w:r w:rsidRPr="00AD2F5C">
        <w:rPr>
          <w:rFonts w:eastAsia="Calibri" w:cstheme="minorHAnsi"/>
          <w:i/>
        </w:rPr>
        <w:t xml:space="preserve">(miejscowość, data) </w:t>
      </w:r>
    </w:p>
    <w:p w14:paraId="0BD95351" w14:textId="77777777" w:rsidR="00100EB5" w:rsidRPr="00AD2F5C" w:rsidRDefault="00100EB5" w:rsidP="00100EB5">
      <w:pPr>
        <w:spacing w:after="0" w:line="240" w:lineRule="auto"/>
        <w:ind w:left="317" w:hanging="340"/>
        <w:jc w:val="right"/>
        <w:rPr>
          <w:rFonts w:eastAsia="Calibri" w:cstheme="minorHAnsi"/>
          <w:b/>
          <w:i/>
        </w:rPr>
      </w:pPr>
    </w:p>
    <w:p w14:paraId="0313274A" w14:textId="77777777" w:rsidR="00100EB5" w:rsidRDefault="00100EB5" w:rsidP="00100EB5">
      <w:pPr>
        <w:spacing w:after="0" w:line="240" w:lineRule="auto"/>
        <w:ind w:left="317" w:hanging="340"/>
        <w:jc w:val="both"/>
        <w:rPr>
          <w:rFonts w:eastAsia="Calibri" w:cstheme="minorHAnsi"/>
          <w:b/>
          <w:i/>
        </w:rPr>
      </w:pPr>
    </w:p>
    <w:p w14:paraId="5AC6CF07" w14:textId="77777777" w:rsidR="00100EB5" w:rsidRDefault="00100EB5" w:rsidP="00100EB5">
      <w:pPr>
        <w:spacing w:after="0" w:line="240" w:lineRule="auto"/>
        <w:ind w:left="317" w:hanging="340"/>
        <w:jc w:val="both"/>
        <w:rPr>
          <w:rFonts w:eastAsia="Calibri" w:cstheme="minorHAnsi"/>
          <w:b/>
          <w:i/>
        </w:rPr>
      </w:pPr>
      <w:r>
        <w:rPr>
          <w:rFonts w:eastAsia="Calibri" w:cstheme="minorHAnsi"/>
          <w:b/>
          <w:i/>
        </w:rPr>
        <w:t>Wypełniony załącznik</w:t>
      </w:r>
      <w:r w:rsidRPr="00AD2F5C">
        <w:rPr>
          <w:rFonts w:eastAsia="Calibri" w:cstheme="minorHAnsi"/>
          <w:b/>
          <w:i/>
        </w:rPr>
        <w:t xml:space="preserve"> win</w:t>
      </w:r>
      <w:r>
        <w:rPr>
          <w:rFonts w:eastAsia="Calibri" w:cstheme="minorHAnsi"/>
          <w:b/>
          <w:i/>
        </w:rPr>
        <w:t>ien</w:t>
      </w:r>
      <w:r w:rsidRPr="00AD2F5C">
        <w:rPr>
          <w:rFonts w:eastAsia="Calibri" w:cstheme="minorHAnsi"/>
          <w:b/>
          <w:i/>
        </w:rPr>
        <w:t xml:space="preserve"> być złożon</w:t>
      </w:r>
      <w:r>
        <w:rPr>
          <w:rFonts w:eastAsia="Calibri" w:cstheme="minorHAnsi"/>
          <w:b/>
          <w:i/>
        </w:rPr>
        <w:t>y</w:t>
      </w:r>
      <w:r w:rsidRPr="00AD2F5C">
        <w:rPr>
          <w:rFonts w:eastAsia="Calibri" w:cstheme="minorHAnsi"/>
          <w:b/>
          <w:i/>
        </w:rPr>
        <w:t xml:space="preserve"> w formie elektronicznej lub w </w:t>
      </w:r>
      <w:r w:rsidRPr="000D667B">
        <w:rPr>
          <w:rFonts w:eastAsia="Calibri" w:cstheme="minorHAnsi"/>
          <w:b/>
          <w:i/>
        </w:rPr>
        <w:t xml:space="preserve">postaci elektronicznej opatrzonej </w:t>
      </w:r>
    </w:p>
    <w:p w14:paraId="2B5E1368" w14:textId="6A5505A7" w:rsidR="00100EB5" w:rsidRPr="000D667B" w:rsidRDefault="00100EB5" w:rsidP="00100EB5">
      <w:pPr>
        <w:spacing w:after="0" w:line="240" w:lineRule="auto"/>
        <w:ind w:left="317" w:hanging="340"/>
        <w:jc w:val="both"/>
        <w:rPr>
          <w:rFonts w:eastAsia="Calibri" w:cstheme="minorHAnsi"/>
          <w:b/>
          <w:i/>
        </w:rPr>
      </w:pPr>
      <w:r w:rsidRPr="000D667B">
        <w:rPr>
          <w:rFonts w:eastAsia="Calibri" w:cstheme="minorHAnsi"/>
          <w:b/>
          <w:i/>
        </w:rPr>
        <w:t>kwalifikowanym</w:t>
      </w:r>
      <w:r>
        <w:rPr>
          <w:rFonts w:eastAsia="Calibri" w:cstheme="minorHAnsi"/>
          <w:b/>
          <w:i/>
        </w:rPr>
        <w:t xml:space="preserve"> </w:t>
      </w:r>
      <w:r w:rsidRPr="000D667B">
        <w:rPr>
          <w:rFonts w:eastAsia="Calibri" w:cstheme="minorHAnsi"/>
          <w:b/>
          <w:i/>
        </w:rPr>
        <w:t>podpisem elektronicznym, podpisem zaufanym lub podpisem osobistym</w:t>
      </w:r>
    </w:p>
    <w:p w14:paraId="531B5379" w14:textId="77777777" w:rsidR="00100EB5" w:rsidRPr="000D667B" w:rsidRDefault="00100EB5" w:rsidP="00100EB5">
      <w:pPr>
        <w:spacing w:after="0" w:line="240" w:lineRule="auto"/>
        <w:ind w:left="317" w:hanging="340"/>
        <w:jc w:val="both"/>
        <w:rPr>
          <w:rFonts w:eastAsia="Calibri" w:cstheme="minorHAnsi"/>
          <w:b/>
          <w:i/>
        </w:rPr>
      </w:pPr>
      <w:r w:rsidRPr="000D667B">
        <w:rPr>
          <w:rFonts w:eastAsia="Calibri" w:cstheme="minorHAnsi"/>
          <w:b/>
          <w:i/>
        </w:rPr>
        <w:t>przez osobę/y upoważnione do reprezentowania Wykonawcy</w:t>
      </w:r>
    </w:p>
    <w:p w14:paraId="5A5E28DD" w14:textId="77777777" w:rsidR="00100EB5" w:rsidRPr="000D667B" w:rsidRDefault="00100EB5" w:rsidP="00100EB5">
      <w:pPr>
        <w:spacing w:after="0" w:line="240" w:lineRule="auto"/>
        <w:ind w:left="317" w:hanging="340"/>
        <w:jc w:val="both"/>
        <w:rPr>
          <w:rFonts w:eastAsia="Calibri" w:cstheme="minorHAnsi"/>
          <w:b/>
          <w:i/>
        </w:rPr>
      </w:pPr>
    </w:p>
    <w:p w14:paraId="27D83264" w14:textId="2C11F920" w:rsidR="00B43584" w:rsidRPr="00100EB5" w:rsidRDefault="00B43584" w:rsidP="00100EB5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14:paraId="488F0F73" w14:textId="0F803901" w:rsidR="00B43584" w:rsidRPr="00E95AC1" w:rsidRDefault="00E95AC1" w:rsidP="00100EB5">
      <w:pPr>
        <w:spacing w:after="0" w:line="240" w:lineRule="auto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** niepotrzebne skreślić </w:t>
      </w:r>
    </w:p>
    <w:p w14:paraId="34146162" w14:textId="0CE8AA1F" w:rsidR="00B43584" w:rsidRDefault="00B43584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</w:p>
    <w:p w14:paraId="54D31F9B" w14:textId="42706DED" w:rsidR="00B43584" w:rsidRDefault="00B43584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</w:p>
    <w:p w14:paraId="5313CE36" w14:textId="4517919D" w:rsidR="000C1138" w:rsidRDefault="000C1138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</w:p>
    <w:p w14:paraId="3439FAFE" w14:textId="77777777" w:rsidR="00E95AC1" w:rsidRDefault="00E95AC1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  <w:bookmarkStart w:id="3" w:name="_GoBack"/>
      <w:bookmarkEnd w:id="3"/>
    </w:p>
    <w:sectPr w:rsidR="00E95AC1" w:rsidSect="00707085">
      <w:footerReference w:type="default" r:id="rId7"/>
      <w:headerReference w:type="first" r:id="rId8"/>
      <w:pgSz w:w="11906" w:h="16838" w:code="9"/>
      <w:pgMar w:top="425" w:right="1133" w:bottom="709" w:left="992" w:header="420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9FF8F6" w14:textId="77777777" w:rsidR="002F7DD0" w:rsidRDefault="002F7DD0">
      <w:pPr>
        <w:spacing w:after="0" w:line="240" w:lineRule="auto"/>
      </w:pPr>
      <w:r>
        <w:separator/>
      </w:r>
    </w:p>
  </w:endnote>
  <w:endnote w:type="continuationSeparator" w:id="0">
    <w:p w14:paraId="2BA040A5" w14:textId="77777777" w:rsidR="002F7DD0" w:rsidRDefault="002F7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furtGothic">
    <w:altName w:val="Times New Roman"/>
    <w:charset w:val="00"/>
    <w:family w:val="auto"/>
    <w:pitch w:val="variable"/>
  </w:font>
  <w:font w:name="Myriad Pro"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nionPro-Regular">
    <w:altName w:val="Cambria Math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B4314" w14:textId="77777777" w:rsidR="00FF74BE" w:rsidRPr="00F64043" w:rsidRDefault="00FF74BE">
    <w:pPr>
      <w:pStyle w:val="Stopka"/>
      <w:jc w:val="right"/>
      <w:rPr>
        <w:rFonts w:ascii="Calibri Light" w:eastAsia="Times New Roman" w:hAnsi="Calibri Light"/>
        <w:sz w:val="18"/>
        <w:szCs w:val="18"/>
      </w:rPr>
    </w:pPr>
    <w:r w:rsidRPr="00F64043">
      <w:rPr>
        <w:rFonts w:ascii="Calibri Light" w:eastAsia="Times New Roman" w:hAnsi="Calibri Light"/>
        <w:sz w:val="18"/>
        <w:szCs w:val="18"/>
        <w:lang w:val="pl-PL"/>
      </w:rPr>
      <w:t xml:space="preserve">str. </w:t>
    </w:r>
    <w:r w:rsidRPr="00F64043">
      <w:rPr>
        <w:rFonts w:ascii="Calibri" w:eastAsia="Times New Roman" w:hAnsi="Calibri"/>
        <w:sz w:val="18"/>
        <w:szCs w:val="18"/>
      </w:rPr>
      <w:fldChar w:fldCharType="begin"/>
    </w:r>
    <w:r w:rsidRPr="00F64043">
      <w:rPr>
        <w:sz w:val="18"/>
        <w:szCs w:val="18"/>
      </w:rPr>
      <w:instrText>PAGE    \* MERGEFORMAT</w:instrText>
    </w:r>
    <w:r w:rsidRPr="00F64043">
      <w:rPr>
        <w:rFonts w:ascii="Calibri" w:eastAsia="Times New Roman" w:hAnsi="Calibri"/>
        <w:sz w:val="18"/>
        <w:szCs w:val="18"/>
      </w:rPr>
      <w:fldChar w:fldCharType="separate"/>
    </w:r>
    <w:r w:rsidRPr="00ED21EA">
      <w:rPr>
        <w:rFonts w:ascii="Calibri Light" w:eastAsia="Times New Roman" w:hAnsi="Calibri Light"/>
        <w:noProof/>
        <w:sz w:val="18"/>
        <w:szCs w:val="18"/>
        <w:lang w:val="pl-PL"/>
      </w:rPr>
      <w:t>24</w:t>
    </w:r>
    <w:r w:rsidRPr="00F64043">
      <w:rPr>
        <w:rFonts w:ascii="Calibri Light" w:eastAsia="Times New Roman" w:hAnsi="Calibri Light"/>
        <w:sz w:val="18"/>
        <w:szCs w:val="18"/>
      </w:rPr>
      <w:fldChar w:fldCharType="end"/>
    </w:r>
  </w:p>
  <w:p w14:paraId="68493B1E" w14:textId="77777777" w:rsidR="00FF74BE" w:rsidRDefault="00FF74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227FE" w14:textId="77777777" w:rsidR="002F7DD0" w:rsidRDefault="002F7DD0">
      <w:pPr>
        <w:spacing w:after="0" w:line="240" w:lineRule="auto"/>
      </w:pPr>
      <w:r>
        <w:separator/>
      </w:r>
    </w:p>
  </w:footnote>
  <w:footnote w:type="continuationSeparator" w:id="0">
    <w:p w14:paraId="6484AF45" w14:textId="77777777" w:rsidR="002F7DD0" w:rsidRDefault="002F7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30EFF" w14:textId="130A533C" w:rsidR="00FF74BE" w:rsidRDefault="00FF74BE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3924F5C" wp14:editId="6003F63C">
          <wp:simplePos x="0" y="0"/>
          <wp:positionH relativeFrom="column">
            <wp:posOffset>-905510</wp:posOffset>
          </wp:positionH>
          <wp:positionV relativeFrom="paragraph">
            <wp:posOffset>-444500</wp:posOffset>
          </wp:positionV>
          <wp:extent cx="7559675" cy="1690370"/>
          <wp:effectExtent l="0" t="0" r="3175" b="5080"/>
          <wp:wrapNone/>
          <wp:docPr id="2" name="Obraz 2" descr="ASP_x_75lat__naglowek_logos_v2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P_x_75lat__naglowek_logos_v2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9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7C33"/>
    <w:multiLevelType w:val="hybridMultilevel"/>
    <w:tmpl w:val="13DE6A2C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E2095"/>
    <w:multiLevelType w:val="hybridMultilevel"/>
    <w:tmpl w:val="D520C750"/>
    <w:lvl w:ilvl="0" w:tplc="42844526">
      <w:start w:val="1"/>
      <w:numFmt w:val="decimal"/>
      <w:lvlText w:val="12.%1"/>
      <w:lvlJc w:val="left"/>
      <w:pPr>
        <w:tabs>
          <w:tab w:val="num" w:pos="723"/>
        </w:tabs>
        <w:ind w:left="680" w:hanging="453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" w15:restartNumberingAfterBreak="0">
    <w:nsid w:val="038C5111"/>
    <w:multiLevelType w:val="multilevel"/>
    <w:tmpl w:val="3A3A52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3"/>
      <w:numFmt w:val="decimal"/>
      <w:lvlText w:val="4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94030A"/>
    <w:multiLevelType w:val="hybridMultilevel"/>
    <w:tmpl w:val="D30E38A6"/>
    <w:lvl w:ilvl="0" w:tplc="8C64532C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ascii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3E92539"/>
    <w:multiLevelType w:val="hybridMultilevel"/>
    <w:tmpl w:val="49CEEDCA"/>
    <w:lvl w:ilvl="0" w:tplc="F99A1D70">
      <w:start w:val="1"/>
      <w:numFmt w:val="decimal"/>
      <w:lvlText w:val="%1."/>
      <w:lvlJc w:val="left"/>
      <w:pPr>
        <w:ind w:left="1004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44509D7"/>
    <w:multiLevelType w:val="hybridMultilevel"/>
    <w:tmpl w:val="7376EDF4"/>
    <w:lvl w:ilvl="0" w:tplc="43DA79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C0494B"/>
    <w:multiLevelType w:val="hybridMultilevel"/>
    <w:tmpl w:val="BA9C8EA6"/>
    <w:lvl w:ilvl="0" w:tplc="0FDE15C2">
      <w:start w:val="3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E6672"/>
    <w:multiLevelType w:val="hybridMultilevel"/>
    <w:tmpl w:val="6624ED64"/>
    <w:lvl w:ilvl="0" w:tplc="02E43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DF272C"/>
    <w:multiLevelType w:val="hybridMultilevel"/>
    <w:tmpl w:val="237811A2"/>
    <w:lvl w:ilvl="0" w:tplc="F63E5B1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0B196D8B"/>
    <w:multiLevelType w:val="hybridMultilevel"/>
    <w:tmpl w:val="747AF318"/>
    <w:lvl w:ilvl="0" w:tplc="8FC623C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1C5201"/>
    <w:multiLevelType w:val="multilevel"/>
    <w:tmpl w:val="7672755E"/>
    <w:styleLink w:val="WWNum1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0E352FF3"/>
    <w:multiLevelType w:val="multilevel"/>
    <w:tmpl w:val="6658A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0F101C7D"/>
    <w:multiLevelType w:val="multilevel"/>
    <w:tmpl w:val="6192B80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0FDA58AD"/>
    <w:multiLevelType w:val="multilevel"/>
    <w:tmpl w:val="6CAA5002"/>
    <w:styleLink w:val="WWNum1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1154652B"/>
    <w:multiLevelType w:val="multilevel"/>
    <w:tmpl w:val="E7F8C2BC"/>
    <w:lvl w:ilvl="0">
      <w:start w:val="2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5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825" w:hanging="4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8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85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5" w:hanging="1440"/>
      </w:pPr>
      <w:rPr>
        <w:rFonts w:hint="default"/>
      </w:rPr>
    </w:lvl>
  </w:abstractNum>
  <w:abstractNum w:abstractNumId="15" w15:restartNumberingAfterBreak="0">
    <w:nsid w:val="130A21CA"/>
    <w:multiLevelType w:val="multilevel"/>
    <w:tmpl w:val="D996F612"/>
    <w:styleLink w:val="WWNum1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15017C1F"/>
    <w:multiLevelType w:val="multilevel"/>
    <w:tmpl w:val="57FCF4FE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15447497"/>
    <w:multiLevelType w:val="multilevel"/>
    <w:tmpl w:val="85C67FD0"/>
    <w:styleLink w:val="WWNum7"/>
    <w:lvl w:ilvl="0">
      <w:start w:val="1"/>
      <w:numFmt w:val="decimal"/>
      <w:lvlText w:val="%1)"/>
      <w:lvlJc w:val="left"/>
      <w:rPr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188670E4"/>
    <w:multiLevelType w:val="hybridMultilevel"/>
    <w:tmpl w:val="9B382814"/>
    <w:lvl w:ilvl="0" w:tplc="DF6E4054">
      <w:start w:val="1"/>
      <w:numFmt w:val="decimal"/>
      <w:lvlText w:val="%1)"/>
      <w:lvlJc w:val="left"/>
      <w:pPr>
        <w:ind w:left="1353" w:hanging="360"/>
      </w:pPr>
      <w:rPr>
        <w:rFonts w:ascii="Calibri" w:eastAsia="Calibri" w:hAnsi="Calibri" w:cs="Arial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1AE037B8"/>
    <w:multiLevelType w:val="hybridMultilevel"/>
    <w:tmpl w:val="AA748DEA"/>
    <w:lvl w:ilvl="0" w:tplc="EA7891D6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C63D75"/>
    <w:multiLevelType w:val="hybridMultilevel"/>
    <w:tmpl w:val="E8F234F0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E1366D5"/>
    <w:multiLevelType w:val="hybridMultilevel"/>
    <w:tmpl w:val="6980D042"/>
    <w:lvl w:ilvl="0" w:tplc="067AD344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F63E5B1E">
      <w:start w:val="1"/>
      <w:numFmt w:val="lowerLetter"/>
      <w:lvlText w:val="%3)"/>
      <w:lvlJc w:val="left"/>
      <w:pPr>
        <w:ind w:left="2831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1F0A0CA7"/>
    <w:multiLevelType w:val="hybridMultilevel"/>
    <w:tmpl w:val="D84214B6"/>
    <w:lvl w:ilvl="0" w:tplc="ED267C5E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E41081"/>
    <w:multiLevelType w:val="hybridMultilevel"/>
    <w:tmpl w:val="F06C0528"/>
    <w:lvl w:ilvl="0" w:tplc="45145EFA">
      <w:start w:val="1"/>
      <w:numFmt w:val="decimal"/>
      <w:lvlText w:val="9.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0F21F37"/>
    <w:multiLevelType w:val="hybridMultilevel"/>
    <w:tmpl w:val="992A888C"/>
    <w:lvl w:ilvl="0" w:tplc="5A946F62">
      <w:start w:val="1"/>
      <w:numFmt w:val="decimal"/>
      <w:lvlText w:val="7.%1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C4045A5E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5B888C6">
      <w:start w:val="9"/>
      <w:numFmt w:val="decimal"/>
      <w:lvlText w:val="%3.1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60A7BA1"/>
    <w:multiLevelType w:val="hybridMultilevel"/>
    <w:tmpl w:val="32BEF9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FC35DB"/>
    <w:multiLevelType w:val="hybridMultilevel"/>
    <w:tmpl w:val="9DDC6DA0"/>
    <w:styleLink w:val="11111151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29E85F82"/>
    <w:multiLevelType w:val="hybridMultilevel"/>
    <w:tmpl w:val="99DE4CA4"/>
    <w:lvl w:ilvl="0" w:tplc="D228EE62">
      <w:start w:val="4"/>
      <w:numFmt w:val="ordinal"/>
      <w:lvlText w:val="%12"/>
      <w:lvlJc w:val="left"/>
      <w:pPr>
        <w:ind w:left="1429" w:hanging="360"/>
      </w:pPr>
      <w:rPr>
        <w:rFonts w:hint="default"/>
        <w:color w:val="auto"/>
      </w:rPr>
    </w:lvl>
    <w:lvl w:ilvl="1" w:tplc="90BCFE18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2A8A2DE3"/>
    <w:multiLevelType w:val="multilevel"/>
    <w:tmpl w:val="141CCF46"/>
    <w:lvl w:ilvl="0">
      <w:start w:val="17"/>
      <w:numFmt w:val="decimal"/>
      <w:lvlText w:val="%1"/>
      <w:lvlJc w:val="left"/>
      <w:pPr>
        <w:ind w:left="360" w:hanging="360"/>
      </w:pPr>
      <w:rPr>
        <w:rFonts w:ascii="Calibri" w:hAnsi="Calibri" w:hint="default"/>
        <w:b w:val="0"/>
      </w:rPr>
    </w:lvl>
    <w:lvl w:ilvl="1">
      <w:start w:val="1"/>
      <w:numFmt w:val="decimal"/>
      <w:lvlText w:val="%1.%2"/>
      <w:lvlJc w:val="left"/>
      <w:pPr>
        <w:ind w:left="1364" w:hanging="360"/>
      </w:pPr>
      <w:rPr>
        <w:rFonts w:ascii="Calibri" w:hAnsi="Calibri" w:hint="default"/>
        <w:b w:val="0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ascii="Calibri" w:hAnsi="Calibri" w:hint="default"/>
        <w:b w:val="0"/>
      </w:rPr>
    </w:lvl>
    <w:lvl w:ilvl="3">
      <w:start w:val="1"/>
      <w:numFmt w:val="decimal"/>
      <w:lvlText w:val="%1.%2.%3.%4"/>
      <w:lvlJc w:val="left"/>
      <w:pPr>
        <w:ind w:left="3732" w:hanging="720"/>
      </w:pPr>
      <w:rPr>
        <w:rFonts w:ascii="Calibri" w:hAnsi="Calibri" w:hint="default"/>
        <w:b w:val="0"/>
      </w:rPr>
    </w:lvl>
    <w:lvl w:ilvl="4">
      <w:start w:val="1"/>
      <w:numFmt w:val="decimal"/>
      <w:lvlText w:val="%1.%2.%3.%4.%5"/>
      <w:lvlJc w:val="left"/>
      <w:pPr>
        <w:ind w:left="4736" w:hanging="720"/>
      </w:pPr>
      <w:rPr>
        <w:rFonts w:ascii="Calibri" w:hAnsi="Calibri" w:hint="default"/>
        <w:b w:val="0"/>
      </w:rPr>
    </w:lvl>
    <w:lvl w:ilvl="5">
      <w:start w:val="1"/>
      <w:numFmt w:val="decimal"/>
      <w:lvlText w:val="%1.%2.%3.%4.%5.%6"/>
      <w:lvlJc w:val="left"/>
      <w:pPr>
        <w:ind w:left="6100" w:hanging="1080"/>
      </w:pPr>
      <w:rPr>
        <w:rFonts w:ascii="Calibri" w:hAnsi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7104" w:hanging="1080"/>
      </w:pPr>
      <w:rPr>
        <w:rFonts w:ascii="Calibri" w:hAnsi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8108" w:hanging="1080"/>
      </w:pPr>
      <w:rPr>
        <w:rFonts w:ascii="Calibri" w:hAnsi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9472" w:hanging="1440"/>
      </w:pPr>
      <w:rPr>
        <w:rFonts w:ascii="Calibri" w:hAnsi="Calibri" w:hint="default"/>
        <w:b w:val="0"/>
      </w:rPr>
    </w:lvl>
  </w:abstractNum>
  <w:abstractNum w:abstractNumId="29" w15:restartNumberingAfterBreak="0">
    <w:nsid w:val="2D78187B"/>
    <w:multiLevelType w:val="hybridMultilevel"/>
    <w:tmpl w:val="9FFE7602"/>
    <w:lvl w:ilvl="0" w:tplc="F86CEDBE">
      <w:start w:val="1"/>
      <w:numFmt w:val="decimal"/>
      <w:lvlText w:val="%1)"/>
      <w:lvlJc w:val="left"/>
      <w:pPr>
        <w:ind w:left="1353" w:hanging="360"/>
      </w:pPr>
      <w:rPr>
        <w:rFonts w:ascii="Calibri" w:eastAsia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CB099D"/>
    <w:multiLevelType w:val="multilevel"/>
    <w:tmpl w:val="0CE041CE"/>
    <w:styleLink w:val="WWNum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31751591"/>
    <w:multiLevelType w:val="multilevel"/>
    <w:tmpl w:val="981AB7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1"/>
      <w:numFmt w:val="decimal"/>
      <w:lvlText w:val="4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31BA5D66"/>
    <w:multiLevelType w:val="hybridMultilevel"/>
    <w:tmpl w:val="1730FFCC"/>
    <w:lvl w:ilvl="0" w:tplc="56E61240">
      <w:start w:val="1"/>
      <w:numFmt w:val="decimal"/>
      <w:lvlText w:val="3.%1"/>
      <w:lvlJc w:val="left"/>
      <w:pPr>
        <w:ind w:left="644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2854A99"/>
    <w:multiLevelType w:val="multilevel"/>
    <w:tmpl w:val="9CF61FA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928" w:hanging="36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068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color w:val="auto"/>
      </w:rPr>
    </w:lvl>
  </w:abstractNum>
  <w:abstractNum w:abstractNumId="34" w15:restartNumberingAfterBreak="0">
    <w:nsid w:val="33D66255"/>
    <w:multiLevelType w:val="hybridMultilevel"/>
    <w:tmpl w:val="C5B2DEDA"/>
    <w:lvl w:ilvl="0" w:tplc="56E61240">
      <w:start w:val="1"/>
      <w:numFmt w:val="decimal"/>
      <w:lvlText w:val="3.%1"/>
      <w:lvlJc w:val="left"/>
      <w:pPr>
        <w:ind w:left="644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4ED300C"/>
    <w:multiLevelType w:val="hybridMultilevel"/>
    <w:tmpl w:val="B6E622F8"/>
    <w:lvl w:ilvl="0" w:tplc="D706A00A">
      <w:start w:val="1"/>
      <w:numFmt w:val="decimal"/>
      <w:lvlText w:val="4.%1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994EF2"/>
    <w:multiLevelType w:val="multilevel"/>
    <w:tmpl w:val="C084FBB6"/>
    <w:styleLink w:val="WWNum12"/>
    <w:lvl w:ilvl="0">
      <w:start w:val="1"/>
      <w:numFmt w:val="decimal"/>
      <w:lvlText w:val="%1."/>
      <w:lvlJc w:val="left"/>
      <w:rPr>
        <w:rFonts w:cs="Times New Roman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3DD54942"/>
    <w:multiLevelType w:val="hybridMultilevel"/>
    <w:tmpl w:val="65A4A252"/>
    <w:lvl w:ilvl="0" w:tplc="AB80DB72">
      <w:start w:val="1"/>
      <w:numFmt w:val="decimal"/>
      <w:lvlText w:val="13.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3E8367B2"/>
    <w:multiLevelType w:val="hybridMultilevel"/>
    <w:tmpl w:val="D98A1F98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ECA7B6F"/>
    <w:multiLevelType w:val="multilevel"/>
    <w:tmpl w:val="82AED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40177FFD"/>
    <w:multiLevelType w:val="multilevel"/>
    <w:tmpl w:val="503EE436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41CA297B"/>
    <w:multiLevelType w:val="multilevel"/>
    <w:tmpl w:val="35BE40F8"/>
    <w:styleLink w:val="WW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 w15:restartNumberingAfterBreak="0">
    <w:nsid w:val="42C72145"/>
    <w:multiLevelType w:val="hybridMultilevel"/>
    <w:tmpl w:val="003092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5CA2783"/>
    <w:multiLevelType w:val="hybridMultilevel"/>
    <w:tmpl w:val="F034961A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6905531"/>
    <w:multiLevelType w:val="multilevel"/>
    <w:tmpl w:val="BD76EB44"/>
    <w:lvl w:ilvl="0">
      <w:start w:val="1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10.%2"/>
      <w:lvlJc w:val="left"/>
      <w:pPr>
        <w:ind w:left="655" w:hanging="372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45" w15:restartNumberingAfterBreak="0">
    <w:nsid w:val="47AC4F66"/>
    <w:multiLevelType w:val="multilevel"/>
    <w:tmpl w:val="0ABAF4CC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4F595E7D"/>
    <w:multiLevelType w:val="hybridMultilevel"/>
    <w:tmpl w:val="39C258C8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FEC4E1D"/>
    <w:multiLevelType w:val="hybridMultilevel"/>
    <w:tmpl w:val="D8085560"/>
    <w:lvl w:ilvl="0" w:tplc="F63E5B1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 w15:restartNumberingAfterBreak="0">
    <w:nsid w:val="509F2D95"/>
    <w:multiLevelType w:val="multilevel"/>
    <w:tmpl w:val="DC4ABA7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9" w15:restartNumberingAfterBreak="0">
    <w:nsid w:val="512B3643"/>
    <w:multiLevelType w:val="multilevel"/>
    <w:tmpl w:val="EE96B32E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0" w15:restartNumberingAfterBreak="0">
    <w:nsid w:val="51834EDA"/>
    <w:multiLevelType w:val="multilevel"/>
    <w:tmpl w:val="3F6A1A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1" w15:restartNumberingAfterBreak="0">
    <w:nsid w:val="53B212E5"/>
    <w:multiLevelType w:val="multilevel"/>
    <w:tmpl w:val="310CF7E0"/>
    <w:styleLink w:val="WWNum10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 w15:restartNumberingAfterBreak="0">
    <w:nsid w:val="56F838DB"/>
    <w:multiLevelType w:val="multilevel"/>
    <w:tmpl w:val="DDCEA2EE"/>
    <w:styleLink w:val="WWNum6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57E25330"/>
    <w:multiLevelType w:val="multilevel"/>
    <w:tmpl w:val="1D9079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4" w15:restartNumberingAfterBreak="0">
    <w:nsid w:val="5A554A03"/>
    <w:multiLevelType w:val="hybridMultilevel"/>
    <w:tmpl w:val="D8FCD42C"/>
    <w:lvl w:ilvl="0" w:tplc="D20A51B2">
      <w:start w:val="1"/>
      <w:numFmt w:val="decimal"/>
      <w:lvlText w:val="14.%1"/>
      <w:lvlJc w:val="left"/>
      <w:pPr>
        <w:tabs>
          <w:tab w:val="num" w:pos="723"/>
        </w:tabs>
        <w:ind w:left="680" w:hanging="453"/>
      </w:pPr>
      <w:rPr>
        <w:rFonts w:hint="default"/>
      </w:rPr>
    </w:lvl>
    <w:lvl w:ilvl="1" w:tplc="FB7EBFD4">
      <w:start w:val="16"/>
      <w:numFmt w:val="decimal"/>
      <w:lvlText w:val="%2.1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E42415F"/>
    <w:multiLevelType w:val="multilevel"/>
    <w:tmpl w:val="220A36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56" w15:restartNumberingAfterBreak="0">
    <w:nsid w:val="5EB75592"/>
    <w:multiLevelType w:val="hybridMultilevel"/>
    <w:tmpl w:val="060C5550"/>
    <w:lvl w:ilvl="0" w:tplc="A1524C1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EED6D23"/>
    <w:multiLevelType w:val="multilevel"/>
    <w:tmpl w:val="A538C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 w15:restartNumberingAfterBreak="0">
    <w:nsid w:val="5F2C6EF8"/>
    <w:multiLevelType w:val="multilevel"/>
    <w:tmpl w:val="D5268AD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13.%2"/>
      <w:lvlJc w:val="left"/>
      <w:pPr>
        <w:ind w:left="120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 w:val="0"/>
      </w:rPr>
    </w:lvl>
  </w:abstractNum>
  <w:abstractNum w:abstractNumId="59" w15:restartNumberingAfterBreak="0">
    <w:nsid w:val="60764EA7"/>
    <w:multiLevelType w:val="multilevel"/>
    <w:tmpl w:val="5D4486A8"/>
    <w:styleLink w:val="WW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0" w15:restartNumberingAfterBreak="0">
    <w:nsid w:val="618E4337"/>
    <w:multiLevelType w:val="multilevel"/>
    <w:tmpl w:val="D4C8866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18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Calibri" w:hAnsi="Calibri" w:cs="Arial" w:hint="default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 w15:restartNumberingAfterBreak="0">
    <w:nsid w:val="62260887"/>
    <w:multiLevelType w:val="hybridMultilevel"/>
    <w:tmpl w:val="903A809E"/>
    <w:lvl w:ilvl="0" w:tplc="6A8AC254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8D4F66"/>
    <w:multiLevelType w:val="hybridMultilevel"/>
    <w:tmpl w:val="8BD872BC"/>
    <w:lvl w:ilvl="0" w:tplc="3DDEF31E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3" w15:restartNumberingAfterBreak="0">
    <w:nsid w:val="64B83CDA"/>
    <w:multiLevelType w:val="hybridMultilevel"/>
    <w:tmpl w:val="7EB67302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65CE5338"/>
    <w:multiLevelType w:val="multilevel"/>
    <w:tmpl w:val="A43034B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5" w15:restartNumberingAfterBreak="0">
    <w:nsid w:val="66120C02"/>
    <w:multiLevelType w:val="multilevel"/>
    <w:tmpl w:val="04266E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 w15:restartNumberingAfterBreak="0">
    <w:nsid w:val="685A2135"/>
    <w:multiLevelType w:val="multilevel"/>
    <w:tmpl w:val="555AE53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7" w15:restartNumberingAfterBreak="0">
    <w:nsid w:val="69577B61"/>
    <w:multiLevelType w:val="multilevel"/>
    <w:tmpl w:val="28083E36"/>
    <w:styleLink w:val="WWNum8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8" w15:restartNumberingAfterBreak="0">
    <w:nsid w:val="6A2841EF"/>
    <w:multiLevelType w:val="hybridMultilevel"/>
    <w:tmpl w:val="4FD8A8EA"/>
    <w:lvl w:ilvl="0" w:tplc="8C64532C">
      <w:start w:val="1"/>
      <w:numFmt w:val="decimal"/>
      <w:lvlText w:val="%1)"/>
      <w:lvlJc w:val="left"/>
      <w:pPr>
        <w:ind w:left="1287" w:hanging="360"/>
      </w:pPr>
      <w:rPr>
        <w:rFonts w:ascii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6B6C583C"/>
    <w:multiLevelType w:val="multilevel"/>
    <w:tmpl w:val="FC40B8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 w15:restartNumberingAfterBreak="0">
    <w:nsid w:val="6C2641C1"/>
    <w:multiLevelType w:val="multilevel"/>
    <w:tmpl w:val="C658DC0E"/>
    <w:styleLink w:val="WWNum11"/>
    <w:lvl w:ilvl="0">
      <w:start w:val="1"/>
      <w:numFmt w:val="decimal"/>
      <w:lvlText w:val="%1)"/>
      <w:lvlJc w:val="left"/>
      <w:rPr>
        <w:rFonts w:ascii="Calibri" w:eastAsia="Times New Roman" w:hAnsi="Calibri" w:cs="Arial" w:hint="default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1" w15:restartNumberingAfterBreak="0">
    <w:nsid w:val="71C1384E"/>
    <w:multiLevelType w:val="hybridMultilevel"/>
    <w:tmpl w:val="D9FA00BC"/>
    <w:lvl w:ilvl="0" w:tplc="9C120E6C">
      <w:start w:val="1"/>
      <w:numFmt w:val="decimal"/>
      <w:lvlText w:val="%1)"/>
      <w:lvlJc w:val="left"/>
      <w:pPr>
        <w:tabs>
          <w:tab w:val="num" w:pos="644"/>
        </w:tabs>
        <w:ind w:left="644" w:hanging="284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435"/>
        </w:tabs>
        <w:ind w:left="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155"/>
        </w:tabs>
        <w:ind w:left="1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</w:abstractNum>
  <w:abstractNum w:abstractNumId="72" w15:restartNumberingAfterBreak="0">
    <w:nsid w:val="71C15225"/>
    <w:multiLevelType w:val="hybridMultilevel"/>
    <w:tmpl w:val="0D7A7362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3" w15:restartNumberingAfterBreak="0">
    <w:nsid w:val="73431DBD"/>
    <w:multiLevelType w:val="multilevel"/>
    <w:tmpl w:val="197638A0"/>
    <w:lvl w:ilvl="0">
      <w:start w:val="1"/>
      <w:numFmt w:val="decimal"/>
      <w:lvlText w:val="%1."/>
      <w:lvlJc w:val="left"/>
      <w:pPr>
        <w:tabs>
          <w:tab w:val="num" w:pos="2094"/>
        </w:tabs>
        <w:ind w:left="1751" w:hanging="17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bullet"/>
      <w:lvlText w:val="–"/>
      <w:lvlJc w:val="left"/>
      <w:pPr>
        <w:tabs>
          <w:tab w:val="num" w:pos="1754"/>
        </w:tabs>
        <w:ind w:left="1394" w:firstLine="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554"/>
        </w:tabs>
        <w:ind w:left="3554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274"/>
        </w:tabs>
        <w:ind w:left="427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994"/>
        </w:tabs>
        <w:ind w:left="499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714"/>
        </w:tabs>
        <w:ind w:left="571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434"/>
        </w:tabs>
        <w:ind w:left="643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7154"/>
        </w:tabs>
        <w:ind w:left="715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874"/>
        </w:tabs>
        <w:ind w:left="7874" w:hanging="180"/>
      </w:pPr>
      <w:rPr>
        <w:rFonts w:cs="Times New Roman" w:hint="default"/>
      </w:rPr>
    </w:lvl>
  </w:abstractNum>
  <w:abstractNum w:abstractNumId="74" w15:restartNumberingAfterBreak="0">
    <w:nsid w:val="73CD62A0"/>
    <w:multiLevelType w:val="multilevel"/>
    <w:tmpl w:val="C4D25FEE"/>
    <w:styleLink w:val="WWNum9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5" w15:restartNumberingAfterBreak="0">
    <w:nsid w:val="740C30D1"/>
    <w:multiLevelType w:val="multilevel"/>
    <w:tmpl w:val="1108BE22"/>
    <w:lvl w:ilvl="0">
      <w:start w:val="2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76" w15:restartNumberingAfterBreak="0">
    <w:nsid w:val="7628284D"/>
    <w:multiLevelType w:val="hybridMultilevel"/>
    <w:tmpl w:val="8196F5EC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66F5859"/>
    <w:multiLevelType w:val="hybridMultilevel"/>
    <w:tmpl w:val="36943398"/>
    <w:lvl w:ilvl="0" w:tplc="5160276C">
      <w:start w:val="1"/>
      <w:numFmt w:val="decimal"/>
      <w:lvlText w:val="16.%1"/>
      <w:lvlJc w:val="left"/>
      <w:pPr>
        <w:tabs>
          <w:tab w:val="num" w:pos="856"/>
        </w:tabs>
        <w:ind w:left="813" w:hanging="453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FC623C8">
      <w:start w:val="1"/>
      <w:numFmt w:val="decimal"/>
      <w:lvlText w:val="%3."/>
      <w:lvlJc w:val="left"/>
      <w:pPr>
        <w:ind w:left="2410" w:hanging="430"/>
      </w:pPr>
      <w:rPr>
        <w:rFonts w:ascii="Calibri" w:hAnsi="Calibri" w:hint="default"/>
        <w:sz w:val="18"/>
        <w:szCs w:val="18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6B96284"/>
    <w:multiLevelType w:val="hybridMultilevel"/>
    <w:tmpl w:val="394EF12E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DF1E38"/>
    <w:multiLevelType w:val="multilevel"/>
    <w:tmpl w:val="30FCC3F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0" w15:restartNumberingAfterBreak="0">
    <w:nsid w:val="77D02A3F"/>
    <w:multiLevelType w:val="hybridMultilevel"/>
    <w:tmpl w:val="CA362422"/>
    <w:lvl w:ilvl="0" w:tplc="36F22A60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A073156"/>
    <w:multiLevelType w:val="multilevel"/>
    <w:tmpl w:val="47F02988"/>
    <w:lvl w:ilvl="0">
      <w:start w:val="16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4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2" w15:restartNumberingAfterBreak="0">
    <w:nsid w:val="7B54104D"/>
    <w:multiLevelType w:val="hybridMultilevel"/>
    <w:tmpl w:val="2196ECFA"/>
    <w:lvl w:ilvl="0" w:tplc="47D89E92">
      <w:start w:val="1"/>
      <w:numFmt w:val="bullet"/>
      <w:lvlText w:val=""/>
      <w:lvlJc w:val="left"/>
      <w:pPr>
        <w:tabs>
          <w:tab w:val="num" w:pos="3344"/>
        </w:tabs>
        <w:ind w:left="33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3" w15:restartNumberingAfterBreak="0">
    <w:nsid w:val="7C227A2A"/>
    <w:multiLevelType w:val="multilevel"/>
    <w:tmpl w:val="06204AC2"/>
    <w:styleLink w:val="WWNum1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7D520913"/>
    <w:multiLevelType w:val="hybridMultilevel"/>
    <w:tmpl w:val="9618A68E"/>
    <w:lvl w:ilvl="0" w:tplc="33CC6B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7"/>
  </w:num>
  <w:num w:numId="2">
    <w:abstractNumId w:val="24"/>
  </w:num>
  <w:num w:numId="3">
    <w:abstractNumId w:val="23"/>
  </w:num>
  <w:num w:numId="4">
    <w:abstractNumId w:val="1"/>
  </w:num>
  <w:num w:numId="5">
    <w:abstractNumId w:val="54"/>
  </w:num>
  <w:num w:numId="6">
    <w:abstractNumId w:val="3"/>
  </w:num>
  <w:num w:numId="7">
    <w:abstractNumId w:val="58"/>
  </w:num>
  <w:num w:numId="8">
    <w:abstractNumId w:val="82"/>
  </w:num>
  <w:num w:numId="9">
    <w:abstractNumId w:val="14"/>
  </w:num>
  <w:num w:numId="10">
    <w:abstractNumId w:val="2"/>
  </w:num>
  <w:num w:numId="11">
    <w:abstractNumId w:val="31"/>
  </w:num>
  <w:num w:numId="12">
    <w:abstractNumId w:val="18"/>
  </w:num>
  <w:num w:numId="13">
    <w:abstractNumId w:val="44"/>
  </w:num>
  <w:num w:numId="14">
    <w:abstractNumId w:val="77"/>
  </w:num>
  <w:num w:numId="15">
    <w:abstractNumId w:val="11"/>
  </w:num>
  <w:num w:numId="16">
    <w:abstractNumId w:val="37"/>
  </w:num>
  <w:num w:numId="17">
    <w:abstractNumId w:val="48"/>
  </w:num>
  <w:num w:numId="18">
    <w:abstractNumId w:val="33"/>
  </w:num>
  <w:num w:numId="19">
    <w:abstractNumId w:val="61"/>
  </w:num>
  <w:num w:numId="20">
    <w:abstractNumId w:val="80"/>
  </w:num>
  <w:num w:numId="21">
    <w:abstractNumId w:val="19"/>
  </w:num>
  <w:num w:numId="22">
    <w:abstractNumId w:val="5"/>
  </w:num>
  <w:num w:numId="23">
    <w:abstractNumId w:val="45"/>
  </w:num>
  <w:num w:numId="24">
    <w:abstractNumId w:val="27"/>
  </w:num>
  <w:num w:numId="25">
    <w:abstractNumId w:val="29"/>
  </w:num>
  <w:num w:numId="26">
    <w:abstractNumId w:val="34"/>
  </w:num>
  <w:num w:numId="27">
    <w:abstractNumId w:val="35"/>
  </w:num>
  <w:num w:numId="28">
    <w:abstractNumId w:val="40"/>
  </w:num>
  <w:num w:numId="29">
    <w:abstractNumId w:val="16"/>
  </w:num>
  <w:num w:numId="30">
    <w:abstractNumId w:val="79"/>
  </w:num>
  <w:num w:numId="31">
    <w:abstractNumId w:val="52"/>
  </w:num>
  <w:num w:numId="32">
    <w:abstractNumId w:val="17"/>
  </w:num>
  <w:num w:numId="33">
    <w:abstractNumId w:val="67"/>
  </w:num>
  <w:num w:numId="34">
    <w:abstractNumId w:val="74"/>
  </w:num>
  <w:num w:numId="35">
    <w:abstractNumId w:val="51"/>
  </w:num>
  <w:num w:numId="36">
    <w:abstractNumId w:val="36"/>
  </w:num>
  <w:num w:numId="37">
    <w:abstractNumId w:val="10"/>
  </w:num>
  <w:num w:numId="38">
    <w:abstractNumId w:val="13"/>
  </w:num>
  <w:num w:numId="39">
    <w:abstractNumId w:val="15"/>
  </w:num>
  <w:num w:numId="40">
    <w:abstractNumId w:val="59"/>
  </w:num>
  <w:num w:numId="41">
    <w:abstractNumId w:val="41"/>
  </w:num>
  <w:num w:numId="42">
    <w:abstractNumId w:val="83"/>
  </w:num>
  <w:num w:numId="43">
    <w:abstractNumId w:val="28"/>
  </w:num>
  <w:num w:numId="44">
    <w:abstractNumId w:val="60"/>
  </w:num>
  <w:num w:numId="45">
    <w:abstractNumId w:val="4"/>
  </w:num>
  <w:num w:numId="46">
    <w:abstractNumId w:val="62"/>
  </w:num>
  <w:num w:numId="47">
    <w:abstractNumId w:val="8"/>
  </w:num>
  <w:num w:numId="48">
    <w:abstractNumId w:val="47"/>
  </w:num>
  <w:num w:numId="49">
    <w:abstractNumId w:val="71"/>
  </w:num>
  <w:num w:numId="50">
    <w:abstractNumId w:val="69"/>
  </w:num>
  <w:num w:numId="51">
    <w:abstractNumId w:val="65"/>
  </w:num>
  <w:num w:numId="52">
    <w:abstractNumId w:val="6"/>
  </w:num>
  <w:num w:numId="53">
    <w:abstractNumId w:val="22"/>
  </w:num>
  <w:num w:numId="54">
    <w:abstractNumId w:val="42"/>
  </w:num>
  <w:num w:numId="55">
    <w:abstractNumId w:val="7"/>
  </w:num>
  <w:num w:numId="56">
    <w:abstractNumId w:val="84"/>
  </w:num>
  <w:num w:numId="57">
    <w:abstractNumId w:val="39"/>
  </w:num>
  <w:num w:numId="58">
    <w:abstractNumId w:val="55"/>
  </w:num>
  <w:num w:numId="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72"/>
  </w:num>
  <w:num w:numId="62">
    <w:abstractNumId w:val="68"/>
  </w:num>
  <w:num w:numId="63">
    <w:abstractNumId w:val="12"/>
  </w:num>
  <w:num w:numId="64">
    <w:abstractNumId w:val="30"/>
  </w:num>
  <w:num w:numId="65">
    <w:abstractNumId w:val="64"/>
  </w:num>
  <w:num w:numId="66">
    <w:abstractNumId w:val="70"/>
  </w:num>
  <w:num w:numId="67">
    <w:abstractNumId w:val="38"/>
  </w:num>
  <w:num w:numId="68">
    <w:abstractNumId w:val="20"/>
  </w:num>
  <w:num w:numId="69">
    <w:abstractNumId w:val="76"/>
  </w:num>
  <w:num w:numId="70">
    <w:abstractNumId w:val="46"/>
  </w:num>
  <w:num w:numId="71">
    <w:abstractNumId w:val="63"/>
  </w:num>
  <w:num w:numId="72">
    <w:abstractNumId w:val="78"/>
  </w:num>
  <w:num w:numId="73">
    <w:abstractNumId w:val="43"/>
  </w:num>
  <w:num w:numId="74">
    <w:abstractNumId w:val="0"/>
  </w:num>
  <w:num w:numId="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3"/>
  </w:num>
  <w:num w:numId="78">
    <w:abstractNumId w:val="66"/>
  </w:num>
  <w:num w:numId="79">
    <w:abstractNumId w:val="81"/>
  </w:num>
  <w:num w:numId="80">
    <w:abstractNumId w:val="53"/>
  </w:num>
  <w:num w:numId="81">
    <w:abstractNumId w:val="50"/>
  </w:num>
  <w:num w:numId="82">
    <w:abstractNumId w:val="75"/>
  </w:num>
  <w:num w:numId="83">
    <w:abstractNumId w:val="49"/>
  </w:num>
  <w:num w:numId="84">
    <w:abstractNumId w:val="32"/>
  </w:num>
  <w:num w:numId="85">
    <w:abstractNumId w:val="56"/>
  </w:num>
  <w:num w:numId="86">
    <w:abstractNumId w:val="26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C30"/>
    <w:rsid w:val="000528F0"/>
    <w:rsid w:val="0007074B"/>
    <w:rsid w:val="0007499A"/>
    <w:rsid w:val="00096512"/>
    <w:rsid w:val="000A653A"/>
    <w:rsid w:val="000C1138"/>
    <w:rsid w:val="000C6C30"/>
    <w:rsid w:val="000D667B"/>
    <w:rsid w:val="000F758E"/>
    <w:rsid w:val="00100EB5"/>
    <w:rsid w:val="001028E0"/>
    <w:rsid w:val="00117FCA"/>
    <w:rsid w:val="00151ED4"/>
    <w:rsid w:val="00152328"/>
    <w:rsid w:val="00160B32"/>
    <w:rsid w:val="001903EC"/>
    <w:rsid w:val="001C25B5"/>
    <w:rsid w:val="001E6CE0"/>
    <w:rsid w:val="002055B2"/>
    <w:rsid w:val="002170F4"/>
    <w:rsid w:val="00244AB2"/>
    <w:rsid w:val="00273267"/>
    <w:rsid w:val="002A3203"/>
    <w:rsid w:val="002B6479"/>
    <w:rsid w:val="002C5306"/>
    <w:rsid w:val="002D793F"/>
    <w:rsid w:val="002F7DD0"/>
    <w:rsid w:val="00324292"/>
    <w:rsid w:val="00341A1E"/>
    <w:rsid w:val="00357E35"/>
    <w:rsid w:val="00390BEF"/>
    <w:rsid w:val="00392269"/>
    <w:rsid w:val="003A1267"/>
    <w:rsid w:val="003A7958"/>
    <w:rsid w:val="003B79A5"/>
    <w:rsid w:val="004246CC"/>
    <w:rsid w:val="00437E75"/>
    <w:rsid w:val="00437F0A"/>
    <w:rsid w:val="00451F3E"/>
    <w:rsid w:val="004523ED"/>
    <w:rsid w:val="004606EB"/>
    <w:rsid w:val="0046345F"/>
    <w:rsid w:val="0048415D"/>
    <w:rsid w:val="0048485D"/>
    <w:rsid w:val="00494DA3"/>
    <w:rsid w:val="004B0175"/>
    <w:rsid w:val="004C37D5"/>
    <w:rsid w:val="004E321B"/>
    <w:rsid w:val="004E36FA"/>
    <w:rsid w:val="00534D07"/>
    <w:rsid w:val="00537D7E"/>
    <w:rsid w:val="005432FE"/>
    <w:rsid w:val="00572DCF"/>
    <w:rsid w:val="00572FC0"/>
    <w:rsid w:val="00574AF2"/>
    <w:rsid w:val="005B05AA"/>
    <w:rsid w:val="005D1B78"/>
    <w:rsid w:val="005D39AA"/>
    <w:rsid w:val="005D5E9F"/>
    <w:rsid w:val="005E0454"/>
    <w:rsid w:val="005F7F22"/>
    <w:rsid w:val="0061517D"/>
    <w:rsid w:val="00623328"/>
    <w:rsid w:val="00630CB7"/>
    <w:rsid w:val="006565C4"/>
    <w:rsid w:val="0068155F"/>
    <w:rsid w:val="006850C6"/>
    <w:rsid w:val="006C7DA0"/>
    <w:rsid w:val="006E62D8"/>
    <w:rsid w:val="006E7994"/>
    <w:rsid w:val="00701599"/>
    <w:rsid w:val="00707085"/>
    <w:rsid w:val="007310BA"/>
    <w:rsid w:val="00741595"/>
    <w:rsid w:val="00746CCA"/>
    <w:rsid w:val="00752063"/>
    <w:rsid w:val="00774057"/>
    <w:rsid w:val="00781676"/>
    <w:rsid w:val="0079297B"/>
    <w:rsid w:val="007A36B9"/>
    <w:rsid w:val="007B7976"/>
    <w:rsid w:val="007C3C08"/>
    <w:rsid w:val="007D042F"/>
    <w:rsid w:val="007E607E"/>
    <w:rsid w:val="00832BF7"/>
    <w:rsid w:val="00835077"/>
    <w:rsid w:val="008C7E0D"/>
    <w:rsid w:val="008D056B"/>
    <w:rsid w:val="009066A0"/>
    <w:rsid w:val="00944EBD"/>
    <w:rsid w:val="00966376"/>
    <w:rsid w:val="00985AD0"/>
    <w:rsid w:val="009E4F6C"/>
    <w:rsid w:val="00A1479A"/>
    <w:rsid w:val="00A153A1"/>
    <w:rsid w:val="00A25367"/>
    <w:rsid w:val="00A336E9"/>
    <w:rsid w:val="00A426A1"/>
    <w:rsid w:val="00A44095"/>
    <w:rsid w:val="00A455A1"/>
    <w:rsid w:val="00A76410"/>
    <w:rsid w:val="00A80621"/>
    <w:rsid w:val="00A95310"/>
    <w:rsid w:val="00AA5333"/>
    <w:rsid w:val="00AD28C8"/>
    <w:rsid w:val="00AD2F5C"/>
    <w:rsid w:val="00AE00B5"/>
    <w:rsid w:val="00AE378C"/>
    <w:rsid w:val="00B43584"/>
    <w:rsid w:val="00B4729C"/>
    <w:rsid w:val="00B50C27"/>
    <w:rsid w:val="00BD572F"/>
    <w:rsid w:val="00BE2509"/>
    <w:rsid w:val="00C17BCD"/>
    <w:rsid w:val="00C231A6"/>
    <w:rsid w:val="00C278A5"/>
    <w:rsid w:val="00C34D05"/>
    <w:rsid w:val="00C37E18"/>
    <w:rsid w:val="00C52410"/>
    <w:rsid w:val="00C66B2C"/>
    <w:rsid w:val="00C72603"/>
    <w:rsid w:val="00CF7EE5"/>
    <w:rsid w:val="00D00C8D"/>
    <w:rsid w:val="00D066BF"/>
    <w:rsid w:val="00D21F56"/>
    <w:rsid w:val="00D46119"/>
    <w:rsid w:val="00D723CC"/>
    <w:rsid w:val="00D72E10"/>
    <w:rsid w:val="00D8203B"/>
    <w:rsid w:val="00DE6BB4"/>
    <w:rsid w:val="00E043AF"/>
    <w:rsid w:val="00E13E32"/>
    <w:rsid w:val="00E17132"/>
    <w:rsid w:val="00E2495E"/>
    <w:rsid w:val="00E33D76"/>
    <w:rsid w:val="00E52F92"/>
    <w:rsid w:val="00E74353"/>
    <w:rsid w:val="00E810C7"/>
    <w:rsid w:val="00E9036D"/>
    <w:rsid w:val="00E95AC1"/>
    <w:rsid w:val="00EA5E67"/>
    <w:rsid w:val="00EB3A32"/>
    <w:rsid w:val="00EB56BE"/>
    <w:rsid w:val="00EE2C48"/>
    <w:rsid w:val="00EF3ED3"/>
    <w:rsid w:val="00F03CF4"/>
    <w:rsid w:val="00F04680"/>
    <w:rsid w:val="00F21340"/>
    <w:rsid w:val="00F33A14"/>
    <w:rsid w:val="00F47B8C"/>
    <w:rsid w:val="00F563D2"/>
    <w:rsid w:val="00F63D98"/>
    <w:rsid w:val="00F731EF"/>
    <w:rsid w:val="00F77441"/>
    <w:rsid w:val="00FB5CEF"/>
    <w:rsid w:val="00FD1DDE"/>
    <w:rsid w:val="00FD3584"/>
    <w:rsid w:val="00FE4006"/>
    <w:rsid w:val="00FF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7ECCE"/>
  <w15:chartTrackingRefBased/>
  <w15:docId w15:val="{57C229D5-97A4-4880-935F-58FAC4C89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37D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4C37D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C37D5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4C37D5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37D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C37D5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4C37D5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37D5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4C37D5"/>
  </w:style>
  <w:style w:type="paragraph" w:styleId="Tekstdymka">
    <w:name w:val="Balloon Text"/>
    <w:basedOn w:val="Normalny"/>
    <w:link w:val="TekstdymkaZnak"/>
    <w:uiPriority w:val="99"/>
    <w:semiHidden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"/>
      <w:szCs w:val="20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7D5"/>
    <w:rPr>
      <w:rFonts w:ascii="Times New Roman" w:eastAsia="Calibri" w:hAnsi="Times New Roman" w:cs="Times New Roman"/>
      <w:sz w:val="2"/>
      <w:szCs w:val="20"/>
      <w:lang w:val="x-none" w:eastAsia="x-none"/>
    </w:rPr>
  </w:style>
  <w:style w:type="paragraph" w:styleId="Tekstprzypisudolnego">
    <w:name w:val="footnote text"/>
    <w:aliases w:val="Footnote,Podrozdzia3,Podrozdział"/>
    <w:basedOn w:val="Normalny"/>
    <w:link w:val="TekstprzypisudolnegoZnak"/>
    <w:uiPriority w:val="99"/>
    <w:qFormat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aliases w:val="Footnote Znak,Podrozdzia3 Znak,Podrozdział Znak"/>
    <w:basedOn w:val="Domylnaczcionkaakapitu"/>
    <w:link w:val="Tekstprzypisudolnego"/>
    <w:uiPriority w:val="99"/>
    <w:qFormat/>
    <w:rsid w:val="004C37D5"/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qFormat/>
    <w:rsid w:val="004C37D5"/>
    <w:rPr>
      <w:rFonts w:cs="Times New Roman"/>
      <w:vertAlign w:val="superscript"/>
    </w:rPr>
  </w:style>
  <w:style w:type="paragraph" w:customStyle="1" w:styleId="Default">
    <w:name w:val="Default"/>
    <w:rsid w:val="004C3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4C37D5"/>
    <w:pPr>
      <w:spacing w:after="0" w:line="240" w:lineRule="auto"/>
      <w:jc w:val="center"/>
    </w:pPr>
    <w:rPr>
      <w:rFonts w:ascii="Cambria" w:eastAsia="Calibri" w:hAnsi="Cambria" w:cs="Times New Roman"/>
      <w:b/>
      <w:kern w:val="28"/>
      <w:sz w:val="20"/>
      <w:szCs w:val="20"/>
      <w:lang w:val="x-none"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C37D5"/>
    <w:rPr>
      <w:rFonts w:ascii="Cambria" w:eastAsia="Calibri" w:hAnsi="Cambria" w:cs="Times New Roman"/>
      <w:b/>
      <w:kern w:val="28"/>
      <w:sz w:val="20"/>
      <w:szCs w:val="20"/>
      <w:lang w:val="x-none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37D5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Odwoanieprzypisukocowego">
    <w:name w:val="endnote reference"/>
    <w:uiPriority w:val="99"/>
    <w:semiHidden/>
    <w:rsid w:val="004C37D5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4C37D5"/>
    <w:pPr>
      <w:widowControl w:val="0"/>
      <w:suppressAutoHyphens/>
      <w:spacing w:after="120" w:line="240" w:lineRule="auto"/>
    </w:pPr>
    <w:rPr>
      <w:rFonts w:ascii="Calibri" w:eastAsia="Calibri" w:hAnsi="Calibri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C37D5"/>
    <w:rPr>
      <w:rFonts w:ascii="Calibri" w:eastAsia="Calibri" w:hAnsi="Calibri" w:cs="Times New Roman"/>
      <w:sz w:val="24"/>
      <w:szCs w:val="20"/>
      <w:lang w:eastAsia="pl-PL"/>
    </w:rPr>
  </w:style>
  <w:style w:type="paragraph" w:customStyle="1" w:styleId="Styl1">
    <w:name w:val="Styl1"/>
    <w:basedOn w:val="Normalny"/>
    <w:uiPriority w:val="99"/>
    <w:rsid w:val="004C37D5"/>
    <w:pPr>
      <w:widowControl w:val="0"/>
      <w:suppressAutoHyphens/>
      <w:spacing w:after="0" w:line="360" w:lineRule="auto"/>
      <w:jc w:val="both"/>
    </w:pPr>
    <w:rPr>
      <w:rFonts w:ascii="Times New Roman PL" w:eastAsia="Calibri" w:hAnsi="Times New Roman PL" w:cs="Times New Roman"/>
      <w:sz w:val="24"/>
      <w:szCs w:val="20"/>
      <w:lang w:eastAsia="pl-PL"/>
    </w:rPr>
  </w:style>
  <w:style w:type="paragraph" w:customStyle="1" w:styleId="pktlitcyfw0">
    <w:name w:val="pkt lit/cyf w0"/>
    <w:basedOn w:val="Normalny"/>
    <w:uiPriority w:val="99"/>
    <w:rsid w:val="004C37D5"/>
    <w:pPr>
      <w:widowControl w:val="0"/>
      <w:tabs>
        <w:tab w:val="left" w:pos="426"/>
      </w:tabs>
      <w:suppressAutoHyphens/>
      <w:spacing w:after="120" w:line="360" w:lineRule="atLeast"/>
      <w:ind w:left="426" w:hanging="426"/>
      <w:jc w:val="both"/>
    </w:pPr>
    <w:rPr>
      <w:rFonts w:ascii="Times New Roman PL" w:eastAsia="Calibri" w:hAnsi="Times New Roman PL" w:cs="Times New Roman"/>
      <w:sz w:val="26"/>
      <w:szCs w:val="20"/>
      <w:lang w:eastAsia="pl-PL"/>
    </w:rPr>
  </w:style>
  <w:style w:type="paragraph" w:customStyle="1" w:styleId="pktlitcyfw1">
    <w:name w:val="pkt lit/cyf w1"/>
    <w:basedOn w:val="Normalny"/>
    <w:uiPriority w:val="99"/>
    <w:rsid w:val="004C37D5"/>
    <w:pPr>
      <w:widowControl w:val="0"/>
      <w:tabs>
        <w:tab w:val="left" w:pos="851"/>
      </w:tabs>
      <w:suppressAutoHyphens/>
      <w:spacing w:after="120" w:line="360" w:lineRule="atLeast"/>
      <w:ind w:left="851" w:hanging="426"/>
      <w:jc w:val="both"/>
    </w:pPr>
    <w:rPr>
      <w:rFonts w:ascii="Times New Roman PL" w:eastAsia="Calibri" w:hAnsi="Times New Roman PL" w:cs="Times New Roman"/>
      <w:sz w:val="2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C37D5"/>
    <w:pPr>
      <w:widowControl w:val="0"/>
      <w:suppressAutoHyphens/>
      <w:spacing w:after="0" w:line="240" w:lineRule="auto"/>
      <w:ind w:left="6120"/>
      <w:jc w:val="right"/>
    </w:pPr>
    <w:rPr>
      <w:rFonts w:ascii="Calibri" w:eastAsia="Calibri" w:hAnsi="Calibri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37D5"/>
    <w:rPr>
      <w:rFonts w:ascii="Calibri" w:eastAsia="Calibri" w:hAnsi="Calibri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C37D5"/>
    <w:pPr>
      <w:suppressAutoHyphens/>
      <w:spacing w:before="60" w:after="60" w:line="240" w:lineRule="auto"/>
      <w:ind w:left="851" w:hanging="295"/>
      <w:jc w:val="both"/>
    </w:pPr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pkt1">
    <w:name w:val="pkt1"/>
    <w:basedOn w:val="pkt"/>
    <w:uiPriority w:val="99"/>
    <w:rsid w:val="004C37D5"/>
    <w:pPr>
      <w:ind w:left="850" w:hanging="425"/>
    </w:pPr>
  </w:style>
  <w:style w:type="paragraph" w:styleId="Akapitzlist">
    <w:name w:val="List Paragraph"/>
    <w:aliases w:val="normalny tekst,Akapit z list¹,L1,Numerowanie,Akapit z listą5,T_SZ_List Paragraph,Akapit z listą BS,Kolorowa lista — akcent 11,Colorful List Accent 1,RR PGE Akapit z listą,Styl 1,Colorful List - Accent 11,List Paragraph,CW_Lista,lp1"/>
    <w:basedOn w:val="Normalny"/>
    <w:link w:val="AkapitzlistZnak"/>
    <w:uiPriority w:val="34"/>
    <w:qFormat/>
    <w:rsid w:val="004C37D5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4C37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C37D5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4C37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4C37D5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Mapadokumentu">
    <w:name w:val="Document Map"/>
    <w:aliases w:val="Plan dokumentu"/>
    <w:basedOn w:val="Normalny"/>
    <w:link w:val="MapadokumentuZnak"/>
    <w:uiPriority w:val="99"/>
    <w:semiHidden/>
    <w:rsid w:val="004C37D5"/>
    <w:pPr>
      <w:widowControl w:val="0"/>
      <w:shd w:val="clear" w:color="auto" w:fill="000080"/>
      <w:suppressAutoHyphens/>
      <w:spacing w:after="0" w:line="240" w:lineRule="auto"/>
    </w:pPr>
    <w:rPr>
      <w:rFonts w:ascii="Times New Roman" w:eastAsia="Calibri" w:hAnsi="Times New Roman" w:cs="Times New Roman"/>
      <w:sz w:val="2"/>
      <w:szCs w:val="20"/>
      <w:lang w:val="x-none" w:eastAsia="x-none"/>
    </w:rPr>
  </w:style>
  <w:style w:type="character" w:customStyle="1" w:styleId="MapadokumentuZnak">
    <w:name w:val="Mapa dokumentu Znak"/>
    <w:aliases w:val="Plan dokumentu Znak1"/>
    <w:basedOn w:val="Domylnaczcionkaakapitu"/>
    <w:link w:val="Mapadokumentu"/>
    <w:uiPriority w:val="99"/>
    <w:semiHidden/>
    <w:rsid w:val="004C37D5"/>
    <w:rPr>
      <w:rFonts w:ascii="Times New Roman" w:eastAsia="Calibri" w:hAnsi="Times New Roman" w:cs="Times New Roman"/>
      <w:sz w:val="2"/>
      <w:szCs w:val="20"/>
      <w:shd w:val="clear" w:color="auto" w:fill="000080"/>
      <w:lang w:val="x-none" w:eastAsia="x-none"/>
    </w:rPr>
  </w:style>
  <w:style w:type="paragraph" w:styleId="Legenda">
    <w:name w:val="caption"/>
    <w:basedOn w:val="Normalny"/>
    <w:next w:val="Normalny"/>
    <w:uiPriority w:val="35"/>
    <w:qFormat/>
    <w:rsid w:val="004C37D5"/>
    <w:pPr>
      <w:spacing w:after="0" w:line="240" w:lineRule="auto"/>
    </w:pPr>
    <w:rPr>
      <w:rFonts w:ascii="Courier New" w:eastAsia="Calibri" w:hAnsi="Courier New" w:cs="Times New Roman"/>
      <w:b/>
      <w:sz w:val="24"/>
      <w:szCs w:val="20"/>
      <w:lang w:eastAsia="pl-PL"/>
    </w:rPr>
  </w:style>
  <w:style w:type="character" w:styleId="Odwoaniedokomentarza">
    <w:name w:val="annotation reference"/>
    <w:uiPriority w:val="99"/>
    <w:rsid w:val="004C37D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C37D5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C37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37D5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customStyle="1" w:styleId="ZnakZnak">
    <w:name w:val="Znak Znak"/>
    <w:basedOn w:val="Normalny"/>
    <w:uiPriority w:val="99"/>
    <w:rsid w:val="004C37D5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4C37D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tus3">
    <w:name w:val="status3"/>
    <w:basedOn w:val="Domylnaczcionkaakapitu"/>
    <w:rsid w:val="004C37D5"/>
  </w:style>
  <w:style w:type="character" w:styleId="Hipercze">
    <w:name w:val="Hyperlink"/>
    <w:uiPriority w:val="99"/>
    <w:rsid w:val="004C37D5"/>
    <w:rPr>
      <w:color w:val="0000FF"/>
      <w:u w:val="single"/>
    </w:rPr>
  </w:style>
  <w:style w:type="paragraph" w:styleId="Poprawka">
    <w:name w:val="Revision"/>
    <w:hidden/>
    <w:uiPriority w:val="99"/>
    <w:semiHidden/>
    <w:rsid w:val="004C3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4C37D5"/>
  </w:style>
  <w:style w:type="character" w:styleId="Numerstrony">
    <w:name w:val="page number"/>
    <w:rsid w:val="004C37D5"/>
  </w:style>
  <w:style w:type="paragraph" w:customStyle="1" w:styleId="Noparagraphstyle">
    <w:name w:val="[No paragraph style]"/>
    <w:rsid w:val="004C37D5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4C37D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4C37D5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4C37D5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C37D5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customStyle="1" w:styleId="WW-Tekstpodstawowy2">
    <w:name w:val="WW-Tekst podstawowy 2"/>
    <w:basedOn w:val="Normalny"/>
    <w:rsid w:val="004C37D5"/>
    <w:pPr>
      <w:suppressAutoHyphens/>
      <w:spacing w:after="0" w:line="16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ormalnyWeb">
    <w:name w:val="Normal (Web)"/>
    <w:basedOn w:val="Normalny"/>
    <w:rsid w:val="004C37D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C37D5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4C37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tabeli">
    <w:name w:val="Nagłówek tabeli"/>
    <w:basedOn w:val="Normalny"/>
    <w:rsid w:val="004C37D5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ezodstpw">
    <w:name w:val="No Spacing"/>
    <w:link w:val="BezodstpwZnak"/>
    <w:qFormat/>
    <w:rsid w:val="004C37D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FR1">
    <w:name w:val="FR1"/>
    <w:rsid w:val="004C37D5"/>
    <w:pPr>
      <w:widowControl w:val="0"/>
      <w:suppressAutoHyphens/>
      <w:spacing w:before="140"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apple-style-span">
    <w:name w:val="apple-style-span"/>
    <w:rsid w:val="004C37D5"/>
  </w:style>
  <w:style w:type="character" w:customStyle="1" w:styleId="luchili">
    <w:name w:val="luc_hili"/>
    <w:rsid w:val="004C37D5"/>
  </w:style>
  <w:style w:type="paragraph" w:customStyle="1" w:styleId="scfbrieftext">
    <w:name w:val="scfbrieftext"/>
    <w:basedOn w:val="Normalny"/>
    <w:rsid w:val="004C37D5"/>
    <w:pPr>
      <w:spacing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Znak2">
    <w:name w:val="Znak2"/>
    <w:basedOn w:val="Normalny"/>
    <w:rsid w:val="004C37D5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1">
    <w:name w:val="1."/>
    <w:basedOn w:val="Normalny"/>
    <w:rsid w:val="004C37D5"/>
    <w:pPr>
      <w:tabs>
        <w:tab w:val="left" w:pos="17706"/>
      </w:tabs>
      <w:suppressAutoHyphens/>
      <w:spacing w:after="0" w:line="258" w:lineRule="atLeast"/>
      <w:ind w:left="227" w:hanging="227"/>
      <w:jc w:val="both"/>
    </w:pPr>
    <w:rPr>
      <w:rFonts w:ascii="FrankfurtGothic" w:eastAsia="Times New Roman" w:hAnsi="FrankfurtGothic" w:cs="Times New Roman"/>
      <w:color w:val="000000"/>
      <w:kern w:val="2"/>
      <w:sz w:val="19"/>
      <w:szCs w:val="20"/>
      <w:lang w:eastAsia="ar-SA"/>
    </w:rPr>
  </w:style>
  <w:style w:type="paragraph" w:customStyle="1" w:styleId="awciety">
    <w:name w:val="a) wciety"/>
    <w:basedOn w:val="Normalny"/>
    <w:rsid w:val="004C37D5"/>
    <w:pPr>
      <w:tabs>
        <w:tab w:val="left" w:pos="-30124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Times New Roman"/>
      <w:color w:val="000000"/>
      <w:kern w:val="2"/>
      <w:sz w:val="19"/>
      <w:szCs w:val="20"/>
      <w:lang w:eastAsia="ar-SA"/>
    </w:rPr>
  </w:style>
  <w:style w:type="paragraph" w:customStyle="1" w:styleId="Bezodstpw1">
    <w:name w:val="Bez odstępów1"/>
    <w:rsid w:val="004C37D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pple-converted-space">
    <w:name w:val="apple-converted-space"/>
    <w:rsid w:val="004C37D5"/>
  </w:style>
  <w:style w:type="paragraph" w:customStyle="1" w:styleId="Akapitzlist2">
    <w:name w:val="Akapit z listą2"/>
    <w:basedOn w:val="Normalny"/>
    <w:rsid w:val="004C37D5"/>
    <w:pPr>
      <w:widowControl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Pa2">
    <w:name w:val="Pa2"/>
    <w:basedOn w:val="Normalny"/>
    <w:next w:val="Normalny"/>
    <w:uiPriority w:val="99"/>
    <w:rsid w:val="004C37D5"/>
    <w:pPr>
      <w:autoSpaceDE w:val="0"/>
      <w:autoSpaceDN w:val="0"/>
      <w:adjustRightInd w:val="0"/>
      <w:spacing w:after="0" w:line="161" w:lineRule="atLeast"/>
    </w:pPr>
    <w:rPr>
      <w:rFonts w:ascii="Myriad Pro" w:eastAsia="Calibri" w:hAnsi="Myriad Pro" w:cs="Times New Roman"/>
      <w:sz w:val="24"/>
      <w:szCs w:val="24"/>
    </w:rPr>
  </w:style>
  <w:style w:type="character" w:customStyle="1" w:styleId="PlandokumentuZnak">
    <w:name w:val="Plan dokumentu Znak"/>
    <w:uiPriority w:val="99"/>
    <w:semiHidden/>
    <w:rsid w:val="004C37D5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luchililuchiliselected">
    <w:name w:val="luc_hili luc_hili_selected"/>
    <w:rsid w:val="004C37D5"/>
  </w:style>
  <w:style w:type="character" w:styleId="UyteHipercze">
    <w:name w:val="FollowedHyperlink"/>
    <w:uiPriority w:val="99"/>
    <w:semiHidden/>
    <w:unhideWhenUsed/>
    <w:rsid w:val="004C37D5"/>
    <w:rPr>
      <w:color w:val="800080"/>
      <w:u w:val="single"/>
    </w:rPr>
  </w:style>
  <w:style w:type="character" w:customStyle="1" w:styleId="text2">
    <w:name w:val="text2"/>
    <w:rsid w:val="004C37D5"/>
  </w:style>
  <w:style w:type="character" w:customStyle="1" w:styleId="AkapitzlistZnak">
    <w:name w:val="Akapit z listą Znak"/>
    <w:aliases w:val="normalny tekst Znak,Akapit z list¹ Znak,L1 Znak,Numerowanie Znak,Akapit z listą5 Znak,T_SZ_List Paragraph Znak,Akapit z listą BS Znak,Kolorowa lista — akcent 11 Znak,Colorful List Accent 1 Znak,RR PGE Akapit z listą Znak,Styl 1 Znak"/>
    <w:link w:val="Akapitzlist"/>
    <w:uiPriority w:val="34"/>
    <w:qFormat/>
    <w:rsid w:val="004C37D5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rsid w:val="004C37D5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TOP">
    <w:name w:val="TOP"/>
    <w:basedOn w:val="Tytu"/>
    <w:rsid w:val="004C37D5"/>
    <w:pPr>
      <w:widowControl w:val="0"/>
      <w:suppressAutoHyphens/>
      <w:spacing w:line="360" w:lineRule="auto"/>
    </w:pPr>
    <w:rPr>
      <w:rFonts w:ascii="Times New Roman" w:eastAsia="Lucida Sans Unicode" w:hAnsi="Times New Roman"/>
      <w:bCs/>
      <w:kern w:val="0"/>
      <w:sz w:val="28"/>
      <w:szCs w:val="28"/>
      <w:lang w:val="pl-PL" w:eastAsia="ar-SA"/>
    </w:rPr>
  </w:style>
  <w:style w:type="character" w:customStyle="1" w:styleId="normaltextrun">
    <w:name w:val="normaltextrun"/>
    <w:rsid w:val="004C37D5"/>
  </w:style>
  <w:style w:type="character" w:customStyle="1" w:styleId="eop">
    <w:name w:val="eop"/>
    <w:rsid w:val="004C37D5"/>
  </w:style>
  <w:style w:type="paragraph" w:customStyle="1" w:styleId="Standard">
    <w:name w:val="Standard"/>
    <w:rsid w:val="004C37D5"/>
    <w:pPr>
      <w:suppressAutoHyphens/>
      <w:autoSpaceDN w:val="0"/>
      <w:spacing w:after="0" w:line="240" w:lineRule="auto"/>
      <w:ind w:left="317" w:hanging="340"/>
      <w:jc w:val="center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4C37D5"/>
    <w:pPr>
      <w:spacing w:after="120"/>
      <w:ind w:left="0"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Teksttreci">
    <w:name w:val="Tekst treści"/>
    <w:basedOn w:val="Standard"/>
    <w:link w:val="Teksttreci0"/>
    <w:uiPriority w:val="99"/>
    <w:rsid w:val="004C37D5"/>
    <w:pPr>
      <w:shd w:val="clear" w:color="auto" w:fill="FFFFFF"/>
      <w:spacing w:before="240" w:after="240" w:line="278" w:lineRule="exact"/>
      <w:ind w:left="0" w:hanging="640"/>
    </w:pPr>
    <w:rPr>
      <w:rFonts w:ascii="Times New Roman" w:hAnsi="Times New Roman"/>
      <w:sz w:val="20"/>
      <w:szCs w:val="20"/>
      <w:lang w:val="x-none"/>
    </w:rPr>
  </w:style>
  <w:style w:type="numbering" w:customStyle="1" w:styleId="WWNum1">
    <w:name w:val="WWNum1"/>
    <w:basedOn w:val="Bezlisty"/>
    <w:rsid w:val="004C37D5"/>
    <w:pPr>
      <w:numPr>
        <w:numId w:val="28"/>
      </w:numPr>
    </w:pPr>
  </w:style>
  <w:style w:type="numbering" w:customStyle="1" w:styleId="WWNum2">
    <w:name w:val="WWNum2"/>
    <w:basedOn w:val="Bezlisty"/>
    <w:rsid w:val="004C37D5"/>
    <w:pPr>
      <w:numPr>
        <w:numId w:val="63"/>
      </w:numPr>
    </w:pPr>
  </w:style>
  <w:style w:type="numbering" w:customStyle="1" w:styleId="WWNum3">
    <w:name w:val="WWNum3"/>
    <w:basedOn w:val="Bezlisty"/>
    <w:rsid w:val="004C37D5"/>
    <w:pPr>
      <w:numPr>
        <w:numId w:val="29"/>
      </w:numPr>
    </w:pPr>
  </w:style>
  <w:style w:type="numbering" w:customStyle="1" w:styleId="WWNum4">
    <w:name w:val="WWNum4"/>
    <w:basedOn w:val="Bezlisty"/>
    <w:rsid w:val="004C37D5"/>
    <w:pPr>
      <w:numPr>
        <w:numId w:val="64"/>
      </w:numPr>
    </w:pPr>
  </w:style>
  <w:style w:type="numbering" w:customStyle="1" w:styleId="WWNum5">
    <w:name w:val="WWNum5"/>
    <w:basedOn w:val="Bezlisty"/>
    <w:rsid w:val="004C37D5"/>
    <w:pPr>
      <w:numPr>
        <w:numId w:val="30"/>
      </w:numPr>
    </w:pPr>
  </w:style>
  <w:style w:type="numbering" w:customStyle="1" w:styleId="WWNum6">
    <w:name w:val="WWNum6"/>
    <w:basedOn w:val="Bezlisty"/>
    <w:rsid w:val="004C37D5"/>
    <w:pPr>
      <w:numPr>
        <w:numId w:val="31"/>
      </w:numPr>
    </w:pPr>
  </w:style>
  <w:style w:type="numbering" w:customStyle="1" w:styleId="WWNum7">
    <w:name w:val="WWNum7"/>
    <w:basedOn w:val="Bezlisty"/>
    <w:rsid w:val="004C37D5"/>
    <w:pPr>
      <w:numPr>
        <w:numId w:val="32"/>
      </w:numPr>
    </w:pPr>
  </w:style>
  <w:style w:type="numbering" w:customStyle="1" w:styleId="WWNum8">
    <w:name w:val="WWNum8"/>
    <w:basedOn w:val="Bezlisty"/>
    <w:rsid w:val="004C37D5"/>
    <w:pPr>
      <w:numPr>
        <w:numId w:val="33"/>
      </w:numPr>
    </w:pPr>
  </w:style>
  <w:style w:type="numbering" w:customStyle="1" w:styleId="WWNum9">
    <w:name w:val="WWNum9"/>
    <w:basedOn w:val="Bezlisty"/>
    <w:rsid w:val="004C37D5"/>
    <w:pPr>
      <w:numPr>
        <w:numId w:val="34"/>
      </w:numPr>
    </w:pPr>
  </w:style>
  <w:style w:type="numbering" w:customStyle="1" w:styleId="WWNum10">
    <w:name w:val="WWNum10"/>
    <w:basedOn w:val="Bezlisty"/>
    <w:rsid w:val="004C37D5"/>
    <w:pPr>
      <w:numPr>
        <w:numId w:val="35"/>
      </w:numPr>
    </w:pPr>
  </w:style>
  <w:style w:type="numbering" w:customStyle="1" w:styleId="WWNum11">
    <w:name w:val="WWNum11"/>
    <w:basedOn w:val="Bezlisty"/>
    <w:rsid w:val="004C37D5"/>
    <w:pPr>
      <w:numPr>
        <w:numId w:val="66"/>
      </w:numPr>
    </w:pPr>
  </w:style>
  <w:style w:type="numbering" w:customStyle="1" w:styleId="WWNum12">
    <w:name w:val="WWNum12"/>
    <w:basedOn w:val="Bezlisty"/>
    <w:rsid w:val="004C37D5"/>
    <w:pPr>
      <w:numPr>
        <w:numId w:val="36"/>
      </w:numPr>
    </w:pPr>
  </w:style>
  <w:style w:type="numbering" w:customStyle="1" w:styleId="WWNum13">
    <w:name w:val="WWNum13"/>
    <w:basedOn w:val="Bezlisty"/>
    <w:rsid w:val="004C37D5"/>
    <w:pPr>
      <w:numPr>
        <w:numId w:val="37"/>
      </w:numPr>
    </w:pPr>
  </w:style>
  <w:style w:type="numbering" w:customStyle="1" w:styleId="WWNum14">
    <w:name w:val="WWNum14"/>
    <w:basedOn w:val="Bezlisty"/>
    <w:rsid w:val="004C37D5"/>
    <w:pPr>
      <w:numPr>
        <w:numId w:val="38"/>
      </w:numPr>
    </w:pPr>
  </w:style>
  <w:style w:type="numbering" w:customStyle="1" w:styleId="WWNum15">
    <w:name w:val="WWNum15"/>
    <w:basedOn w:val="Bezlisty"/>
    <w:rsid w:val="004C37D5"/>
    <w:pPr>
      <w:numPr>
        <w:numId w:val="65"/>
      </w:numPr>
    </w:pPr>
  </w:style>
  <w:style w:type="numbering" w:customStyle="1" w:styleId="WWNum16">
    <w:name w:val="WWNum16"/>
    <w:basedOn w:val="Bezlisty"/>
    <w:rsid w:val="004C37D5"/>
    <w:pPr>
      <w:numPr>
        <w:numId w:val="39"/>
      </w:numPr>
    </w:pPr>
  </w:style>
  <w:style w:type="numbering" w:customStyle="1" w:styleId="WWNum17">
    <w:name w:val="WWNum17"/>
    <w:basedOn w:val="Bezlisty"/>
    <w:rsid w:val="004C37D5"/>
    <w:pPr>
      <w:numPr>
        <w:numId w:val="40"/>
      </w:numPr>
    </w:pPr>
  </w:style>
  <w:style w:type="numbering" w:customStyle="1" w:styleId="WWNum18">
    <w:name w:val="WWNum18"/>
    <w:basedOn w:val="Bezlisty"/>
    <w:rsid w:val="004C37D5"/>
    <w:pPr>
      <w:numPr>
        <w:numId w:val="41"/>
      </w:numPr>
    </w:pPr>
  </w:style>
  <w:style w:type="numbering" w:customStyle="1" w:styleId="WWNum19">
    <w:name w:val="WWNum19"/>
    <w:basedOn w:val="Bezlisty"/>
    <w:rsid w:val="004C37D5"/>
    <w:pPr>
      <w:numPr>
        <w:numId w:val="42"/>
      </w:numPr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C37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C37D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yl">
    <w:name w:val="Styl"/>
    <w:uiPriority w:val="99"/>
    <w:rsid w:val="004C37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4C37D5"/>
    <w:pPr>
      <w:spacing w:after="200" w:line="276" w:lineRule="auto"/>
      <w:ind w:left="720"/>
    </w:pPr>
    <w:rPr>
      <w:rFonts w:ascii="Calibri" w:eastAsia="Times New Roman" w:hAnsi="Calibri" w:cs="Calibri"/>
    </w:rPr>
  </w:style>
  <w:style w:type="character" w:customStyle="1" w:styleId="Teksttreci0">
    <w:name w:val="Tekst treści_"/>
    <w:link w:val="Teksttreci"/>
    <w:uiPriority w:val="99"/>
    <w:locked/>
    <w:rsid w:val="004C37D5"/>
    <w:rPr>
      <w:rFonts w:ascii="Times New Roman" w:eastAsia="Calibri" w:hAnsi="Times New Roman" w:cs="Times New Roman"/>
      <w:sz w:val="20"/>
      <w:szCs w:val="20"/>
      <w:shd w:val="clear" w:color="auto" w:fill="FFFFFF"/>
      <w:lang w:val="x-none"/>
    </w:rPr>
  </w:style>
  <w:style w:type="paragraph" w:customStyle="1" w:styleId="Bodytekst">
    <w:name w:val="Body tekst"/>
    <w:basedOn w:val="Normalny"/>
    <w:next w:val="Normalny"/>
    <w:uiPriority w:val="99"/>
    <w:rsid w:val="004C37D5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  <w:textAlignment w:val="baseline"/>
    </w:pPr>
    <w:rPr>
      <w:rFonts w:ascii="MinionPro-Regular" w:eastAsia="Times New Roman" w:hAnsi="MinionPro-Regular" w:cs="MinionPro-Regular"/>
      <w:color w:val="000000"/>
      <w:lang w:eastAsia="pl-PL"/>
    </w:rPr>
  </w:style>
  <w:style w:type="paragraph" w:customStyle="1" w:styleId="redniasiatka21">
    <w:name w:val="Średnia siatka 21"/>
    <w:qFormat/>
    <w:rsid w:val="004C37D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Kolorowecieniowanieakcent11">
    <w:name w:val="Kolorowe cieniowanie — akcent 11"/>
    <w:hidden/>
    <w:uiPriority w:val="99"/>
    <w:semiHidden/>
    <w:rsid w:val="004C3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4C37D5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Kolorowalistaakcent1Znak">
    <w:name w:val="Kolorowa lista — akcent 1 Znak"/>
    <w:uiPriority w:val="34"/>
    <w:locked/>
    <w:rsid w:val="004C37D5"/>
    <w:rPr>
      <w:sz w:val="24"/>
      <w:szCs w:val="24"/>
      <w:lang w:eastAsia="ar-SA"/>
    </w:rPr>
  </w:style>
  <w:style w:type="paragraph" w:customStyle="1" w:styleId="Normalny12pt">
    <w:name w:val="Normalny + 12 pt"/>
    <w:aliases w:val="Nie Kursywa,Czarny,Zagęszczone o  0,1 pt + Automatyczny,Nie..."/>
    <w:basedOn w:val="Normalny"/>
    <w:rsid w:val="004C37D5"/>
    <w:pPr>
      <w:widowControl w:val="0"/>
      <w:shd w:val="clear" w:color="auto" w:fill="FFFFFF"/>
      <w:tabs>
        <w:tab w:val="left" w:pos="384"/>
      </w:tabs>
      <w:autoSpaceDE w:val="0"/>
      <w:autoSpaceDN w:val="0"/>
      <w:adjustRightInd w:val="0"/>
      <w:spacing w:before="264" w:after="0" w:line="240" w:lineRule="auto"/>
      <w:ind w:left="142"/>
    </w:pPr>
    <w:rPr>
      <w:rFonts w:ascii="Times New Roman" w:eastAsia="Times New Roman" w:hAnsi="Times New Roman" w:cs="Times New Roman"/>
      <w:color w:val="000000"/>
      <w:spacing w:val="15"/>
      <w:sz w:val="24"/>
      <w:szCs w:val="24"/>
      <w:lang w:eastAsia="pl-PL"/>
    </w:rPr>
  </w:style>
  <w:style w:type="paragraph" w:customStyle="1" w:styleId="msolistparagraph0">
    <w:name w:val="msolistparagraph"/>
    <w:basedOn w:val="Normalny"/>
    <w:rsid w:val="004C37D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CzgwnaA">
    <w:name w:val="Część główna A"/>
    <w:qFormat/>
    <w:rsid w:val="004C37D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BezformatowaniaC">
    <w:name w:val="Bez formatowania C"/>
    <w:rsid w:val="004C37D5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pl-PL"/>
    </w:rPr>
  </w:style>
  <w:style w:type="paragraph" w:customStyle="1" w:styleId="Zawartotabeli">
    <w:name w:val="Zawartość tabeli"/>
    <w:rsid w:val="004C37D5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pl-PL"/>
    </w:rPr>
  </w:style>
  <w:style w:type="paragraph" w:customStyle="1" w:styleId="CzgwnaB">
    <w:name w:val="Część główna B"/>
    <w:rsid w:val="004C37D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2F5C"/>
    <w:rPr>
      <w:color w:val="605E5C"/>
      <w:shd w:val="clear" w:color="auto" w:fill="E1DFDD"/>
    </w:rPr>
  </w:style>
  <w:style w:type="numbering" w:customStyle="1" w:styleId="11111151">
    <w:name w:val="1 / 1.1 / 1.1.151"/>
    <w:basedOn w:val="Bezlisty"/>
    <w:next w:val="111111"/>
    <w:rsid w:val="00A95310"/>
    <w:pPr>
      <w:numPr>
        <w:numId w:val="86"/>
      </w:numPr>
    </w:pPr>
  </w:style>
  <w:style w:type="numbering" w:styleId="111111">
    <w:name w:val="Outline List 2"/>
    <w:basedOn w:val="Bezlisty"/>
    <w:uiPriority w:val="99"/>
    <w:semiHidden/>
    <w:unhideWhenUsed/>
    <w:rsid w:val="00A95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9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1</Pages>
  <Words>2328</Words>
  <Characters>13972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Ucherek</dc:creator>
  <cp:keywords/>
  <dc:description/>
  <cp:lastModifiedBy>Iwona Kołodziejczyk</cp:lastModifiedBy>
  <cp:revision>106</cp:revision>
  <dcterms:created xsi:type="dcterms:W3CDTF">2024-10-31T11:56:00Z</dcterms:created>
  <dcterms:modified xsi:type="dcterms:W3CDTF">2024-11-08T15:51:00Z</dcterms:modified>
</cp:coreProperties>
</file>